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6D" w:rsidRPr="003A1B8E" w:rsidRDefault="00E12107" w:rsidP="00E958B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A1B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 приема</w:t>
      </w:r>
      <w:r w:rsidRPr="003A1B8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A1B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583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дошкольные группы</w:t>
      </w:r>
      <w:r w:rsidRPr="003A1B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83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="005836B7" w:rsidRPr="003A1B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836B7" w:rsidRPr="003A1B8E">
        <w:rPr>
          <w:rFonts w:hAnsi="Times New Roman" w:cs="Times New Roman"/>
          <w:b/>
          <w:color w:val="000000"/>
          <w:sz w:val="28"/>
          <w:szCs w:val="28"/>
          <w:lang w:val="ru-RU"/>
        </w:rPr>
        <w:t>УГ</w:t>
      </w:r>
      <w:r w:rsidR="00E958B6" w:rsidRPr="003A1B8E">
        <w:rPr>
          <w:rFonts w:hAnsi="Times New Roman" w:cs="Times New Roman"/>
          <w:b/>
          <w:color w:val="000000"/>
          <w:sz w:val="28"/>
          <w:szCs w:val="28"/>
          <w:lang w:val="ru-RU"/>
        </w:rPr>
        <w:t>№3 им.</w:t>
      </w:r>
      <w:r w:rsidR="003A1B8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958B6" w:rsidRPr="003A1B8E">
        <w:rPr>
          <w:rFonts w:hAnsi="Times New Roman" w:cs="Times New Roman"/>
          <w:b/>
          <w:color w:val="000000"/>
          <w:sz w:val="28"/>
          <w:szCs w:val="28"/>
          <w:lang w:val="ru-RU"/>
        </w:rPr>
        <w:t>О.</w:t>
      </w:r>
      <w:r w:rsidR="003A1B8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958B6" w:rsidRPr="003A1B8E">
        <w:rPr>
          <w:rFonts w:hAnsi="Times New Roman" w:cs="Times New Roman"/>
          <w:b/>
          <w:color w:val="000000"/>
          <w:sz w:val="28"/>
          <w:szCs w:val="28"/>
          <w:lang w:val="ru-RU"/>
        </w:rPr>
        <w:t>Г.</w:t>
      </w:r>
      <w:r w:rsidR="003A1B8E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E958B6" w:rsidRPr="003A1B8E">
        <w:rPr>
          <w:rFonts w:hAnsi="Times New Roman" w:cs="Times New Roman"/>
          <w:b/>
          <w:color w:val="000000"/>
          <w:sz w:val="28"/>
          <w:szCs w:val="28"/>
          <w:lang w:val="ru-RU"/>
        </w:rPr>
        <w:t>Макарова</w:t>
      </w:r>
    </w:p>
    <w:p w:rsidR="000E7A6D" w:rsidRPr="00E958B6" w:rsidRDefault="00E12107" w:rsidP="00E958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A1B8E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16C7A" w:rsidRPr="00216C7A">
        <w:rPr>
          <w:rFonts w:ascii="Times New Roman" w:hAnsi="Times New Roman"/>
          <w:sz w:val="24"/>
          <w:szCs w:val="24"/>
          <w:lang w:val="ru-RU"/>
        </w:rPr>
        <w:t>«</w:t>
      </w:r>
      <w:r w:rsidR="003A1B8E">
        <w:rPr>
          <w:rFonts w:ascii="Times New Roman" w:hAnsi="Times New Roman"/>
          <w:sz w:val="24"/>
          <w:szCs w:val="24"/>
          <w:lang w:val="ru-RU"/>
        </w:rPr>
        <w:t>Удомельская гимназия №3 им.О.Г.Макарова</w:t>
      </w:r>
      <w:r w:rsidR="00216C7A" w:rsidRPr="00216C7A">
        <w:rPr>
          <w:rFonts w:ascii="Times New Roman" w:hAnsi="Times New Roman"/>
          <w:sz w:val="24"/>
          <w:szCs w:val="24"/>
          <w:lang w:val="ru-RU"/>
        </w:rPr>
        <w:t>»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</w:t>
      </w:r>
      <w:r w:rsidR="00E958B6">
        <w:rPr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нии в Российской</w:t>
      </w:r>
      <w:r w:rsidR="00E958B6">
        <w:rPr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мам дошкольного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программам соответствующих уровня и направленности, утве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жденным приказом </w:t>
      </w:r>
      <w:proofErr w:type="spellStart"/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МБОУ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домел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ская гимназия№3</w:t>
      </w:r>
      <w:r w:rsid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958B6">
        <w:rPr>
          <w:rFonts w:hAnsi="Times New Roman" w:cs="Times New Roman"/>
          <w:color w:val="000000"/>
          <w:sz w:val="24"/>
          <w:szCs w:val="24"/>
          <w:lang w:val="ru-RU"/>
        </w:rPr>
        <w:t>им.О.Г</w:t>
      </w:r>
      <w:proofErr w:type="spellEnd"/>
      <w:r w:rsidR="00E958B6">
        <w:rPr>
          <w:rFonts w:hAnsi="Times New Roman" w:cs="Times New Roman"/>
          <w:color w:val="000000"/>
          <w:sz w:val="24"/>
          <w:szCs w:val="24"/>
          <w:lang w:val="ru-RU"/>
        </w:rPr>
        <w:t>. Макарова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216C7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3A1B8E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ребенок, дети)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образовательным программам дошкольного образ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вания, дополнительным общеразвивающим программам, а также в группу (группы) по пр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смотру и уходу без реализации образовательной программы дошкольного образования.</w:t>
      </w:r>
      <w:r w:rsidR="00216C7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216C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прием всех граждан, имеющих право на получение дошкольн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проживающих на территории, за которой </w:t>
      </w:r>
      <w:r w:rsidR="003A1B8E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далее – закрепле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0E7A6D" w:rsidRPr="00E958B6" w:rsidRDefault="00E121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течение календарного года при наличии свобо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прием всех детей, имеющих право на получение дошкольного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в возрасте с двух месяцев. В приеме может быть отказано только при отсу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адаптированным программам с согласия родителей (законных представителей) на основании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рекомендаций психолого-медико-педагогической комиссии.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программам ос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ществляется с 1 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</w:t>
      </w:r>
      <w:r w:rsidR="00795B24">
        <w:rPr>
          <w:rFonts w:hAnsi="Times New Roman" w:cs="Times New Roman"/>
          <w:color w:val="000000"/>
          <w:sz w:val="24"/>
          <w:szCs w:val="24"/>
          <w:lang w:val="ru-RU"/>
        </w:rPr>
        <w:t>директора 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2.5 правил, размещается на информационном стенде в </w:t>
      </w:r>
      <w:r w:rsidR="00795B2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</w:t>
      </w:r>
      <w:r w:rsidR="00795B2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дня его и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дания.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</w:t>
      </w:r>
      <w:r w:rsidR="00795B2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0E7A6D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795B2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примерных форм заявлений о приеме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20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 образцов их заполнения;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ществляющей образовательную деятельность по образовательным программам д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дополнительным общеразвива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:rsidR="000E7A6D" w:rsidRPr="00E958B6" w:rsidRDefault="00E12107" w:rsidP="0095576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36B7">
        <w:rPr>
          <w:rFonts w:hAnsi="Times New Roman" w:cs="Times New Roman"/>
          <w:b/>
          <w:bCs/>
          <w:sz w:val="24"/>
          <w:szCs w:val="24"/>
          <w:lang w:val="ru-RU"/>
        </w:rPr>
        <w:t>3.</w:t>
      </w:r>
      <w:r w:rsidRPr="005836B7">
        <w:rPr>
          <w:rFonts w:hAnsi="Times New Roman" w:cs="Times New Roman"/>
          <w:b/>
          <w:bCs/>
          <w:sz w:val="24"/>
          <w:szCs w:val="24"/>
        </w:rPr>
        <w:t> </w:t>
      </w:r>
      <w:r w:rsidRPr="005836B7">
        <w:rPr>
          <w:rFonts w:hAnsi="Times New Roman" w:cs="Times New Roman"/>
          <w:b/>
          <w:bCs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5836B7">
        <w:rPr>
          <w:lang w:val="ru-RU"/>
        </w:rPr>
        <w:br/>
      </w:r>
      <w:r w:rsidRPr="005836B7">
        <w:rPr>
          <w:rFonts w:hAnsi="Times New Roman" w:cs="Times New Roman"/>
          <w:b/>
          <w:bCs/>
          <w:sz w:val="24"/>
          <w:szCs w:val="24"/>
          <w:lang w:val="ru-RU"/>
        </w:rPr>
        <w:t xml:space="preserve"> дошкольного образования и в группу (группы) по присмотру и уходу без реализации</w:t>
      </w:r>
      <w:r w:rsidRPr="005836B7">
        <w:rPr>
          <w:lang w:val="ru-RU"/>
        </w:rPr>
        <w:br/>
      </w:r>
      <w:r w:rsidRPr="00E958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образовательной программы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483A44" w:rsidRPr="00483A44">
        <w:rPr>
          <w:lang w:val="ru-RU"/>
        </w:rPr>
        <w:t>Прием детей на обучение по образовательным прог</w:t>
      </w:r>
      <w:r w:rsidR="00483A44">
        <w:rPr>
          <w:lang w:val="ru-RU"/>
        </w:rPr>
        <w:t>раммам дошкольного образования</w:t>
      </w:r>
      <w:r w:rsidR="00483A44" w:rsidRPr="00483A44">
        <w:rPr>
          <w:lang w:val="ru-RU"/>
        </w:rPr>
        <w:t xml:space="preserve"> осуществл</w:t>
      </w:r>
      <w:r w:rsidR="00483A44" w:rsidRPr="00483A44">
        <w:rPr>
          <w:lang w:val="ru-RU"/>
        </w:rPr>
        <w:t>я</w:t>
      </w:r>
      <w:r w:rsidR="00483A44" w:rsidRPr="00483A44">
        <w:rPr>
          <w:lang w:val="ru-RU"/>
        </w:rPr>
        <w:t>ется по направлению Управления образования Удомельского городского округа, по личному заявл</w:t>
      </w:r>
      <w:r w:rsidR="00483A44" w:rsidRPr="00483A44">
        <w:rPr>
          <w:lang w:val="ru-RU"/>
        </w:rPr>
        <w:t>е</w:t>
      </w:r>
      <w:r w:rsidR="00483A44" w:rsidRPr="00483A44">
        <w:rPr>
          <w:lang w:val="ru-RU"/>
        </w:rPr>
        <w:t>нию родителя (законного представителя) ребенка при предъявлении оригинала документа, удостов</w:t>
      </w:r>
      <w:r w:rsidR="00483A44" w:rsidRPr="00483A44">
        <w:rPr>
          <w:lang w:val="ru-RU"/>
        </w:rPr>
        <w:t>е</w:t>
      </w:r>
      <w:r w:rsidR="00483A44" w:rsidRPr="00483A44">
        <w:rPr>
          <w:lang w:val="ru-RU"/>
        </w:rPr>
        <w:t>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r w:rsidR="00483A4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ждается</w:t>
      </w:r>
      <w:r w:rsidR="00483A4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5836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дополнительно пред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являют следующие документы:</w:t>
      </w:r>
    </w:p>
    <w:p w:rsidR="000E7A6D" w:rsidRPr="00E958B6" w:rsidRDefault="00E12107" w:rsidP="009557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щий(е) законность представления прав ребенка;</w:t>
      </w:r>
    </w:p>
    <w:p w:rsidR="000E7A6D" w:rsidRPr="00E958B6" w:rsidRDefault="00E12107" w:rsidP="0095576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ния, месте фактического проживания </w:t>
      </w:r>
      <w:r w:rsidR="00E71493" w:rsidRPr="00E958B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0E7A6D" w:rsidRDefault="00E12107" w:rsidP="0095576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медицинское заключение.</w:t>
      </w:r>
    </w:p>
    <w:p w:rsidR="000E7A6D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0E7A6D" w:rsidRDefault="00E12107" w:rsidP="009557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0E7A6D" w:rsidRPr="00E958B6" w:rsidRDefault="00E12107" w:rsidP="0095576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0E7A6D" w:rsidRPr="00E958B6" w:rsidRDefault="00E12107" w:rsidP="0095576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483A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документ, подтверждающий право заявителя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осуществляется по личному заявлению родителей (законных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ребенка о зачислении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33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в порядке перевода из другой организ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  <w:r w:rsidR="00955762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633C26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МБОУ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7A6D" w:rsidRPr="00E958B6" w:rsidRDefault="00E1210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E958B6">
        <w:rPr>
          <w:lang w:val="ru-RU"/>
        </w:rPr>
        <w:br/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958B6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:rsidR="000E7A6D" w:rsidRPr="00E958B6" w:rsidRDefault="00633C26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0E7A6D" w:rsidRPr="00E958B6" w:rsidRDefault="00633C26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о приеме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(заявления о приеме в порядке перевода из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дителей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образовательными программами, реализуемыми </w:t>
      </w:r>
      <w:r w:rsidR="009E3B54">
        <w:rPr>
          <w:rFonts w:hAnsi="Times New Roman" w:cs="Times New Roman"/>
          <w:color w:val="000000"/>
          <w:sz w:val="24"/>
          <w:szCs w:val="24"/>
          <w:lang w:val="ru-RU"/>
        </w:rPr>
        <w:t>МБО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кументами,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сти, права и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3.9</w:t>
      </w:r>
      <w:r w:rsidR="00E12107" w:rsidRPr="009E3B54">
        <w:rPr>
          <w:rFonts w:hAnsi="Times New Roman" w:cs="Times New Roman"/>
          <w:sz w:val="24"/>
          <w:szCs w:val="24"/>
          <w:lang w:val="ru-RU"/>
        </w:rPr>
        <w:t>.</w:t>
      </w:r>
      <w:r w:rsidR="00E12107" w:rsidRPr="009E3B54">
        <w:rPr>
          <w:rFonts w:hAnsi="Times New Roman" w:cs="Times New Roman"/>
          <w:sz w:val="24"/>
          <w:szCs w:val="24"/>
        </w:rPr>
        <w:t> </w:t>
      </w:r>
      <w:bookmarkStart w:id="0" w:name="_GoBack"/>
      <w:r w:rsidR="00E12107" w:rsidRPr="009E3B54">
        <w:rPr>
          <w:rFonts w:hAnsi="Times New Roman" w:cs="Times New Roman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="00E12107" w:rsidRPr="009E3B54">
        <w:rPr>
          <w:lang w:val="ru-RU"/>
        </w:rPr>
        <w:br/>
      </w:r>
      <w:r w:rsidR="00E12107" w:rsidRPr="009E3B54">
        <w:rPr>
          <w:rFonts w:hAnsi="Times New Roman" w:cs="Times New Roman"/>
          <w:sz w:val="24"/>
          <w:szCs w:val="24"/>
          <w:lang w:val="ru-RU"/>
        </w:rPr>
        <w:t xml:space="preserve"> указанными в</w:t>
      </w:r>
      <w:r w:rsidR="00E12107" w:rsidRPr="009E3B54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9E3B54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ребенка.</w:t>
      </w:r>
      <w:r w:rsidR="00A20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лей) ребенка фиксируется также согласие на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их персональных данных и персональных данных ребенка в порядке, установле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bookmarkEnd w:id="0"/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ний о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9E3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(заявлений о приеме в порядке перевода из другой организации) и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тов,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указывает регистрационный номер заявления о приеме ребенка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9E3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и пер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чень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</w:t>
      </w:r>
      <w:proofErr w:type="gramStart"/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заявлением о зачислении в порядке перевода из другой организации), включаются в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предусмотренных настоящими правилами, заключается договор об образовании по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2107">
        <w:rPr>
          <w:rFonts w:hAnsi="Times New Roman" w:cs="Times New Roman"/>
          <w:color w:val="000000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ребенка в </w:t>
      </w:r>
      <w:r w:rsidR="003A1B8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9E3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оформляется приказом руководителя в течение трех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</w:p>
    <w:p w:rsidR="000E7A6D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3.14</w:t>
      </w:r>
      <w:r w:rsidR="00E12107" w:rsidRPr="005836B7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E12107" w:rsidRPr="005836B7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E12107" w:rsidRPr="005836B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Лицо, 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в трехдневный срок после издания приказа о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зачислении размещает приказ о зачислении на информационном стенде и обеспечивает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размещение на официальном сайте детского сада в сети «Интернет» реквизитов приказа,</w:t>
      </w:r>
      <w:r w:rsidR="00E12107" w:rsidRPr="00E958B6">
        <w:rPr>
          <w:lang w:val="ru-RU"/>
        </w:rPr>
        <w:br/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 xml:space="preserve"> наименования возрастной группы, числа детей, зачисленных в указанную возрастную группу.</w:t>
      </w:r>
    </w:p>
    <w:p w:rsidR="000E7A6D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3.15</w:t>
      </w:r>
      <w:r w:rsidR="00E12107" w:rsidRPr="005836B7">
        <w:rPr>
          <w:rFonts w:hAnsi="Times New Roman" w:cs="Times New Roman"/>
          <w:sz w:val="24"/>
          <w:szCs w:val="24"/>
          <w:lang w:val="ru-RU"/>
        </w:rPr>
        <w:t>.</w:t>
      </w:r>
      <w:r w:rsidR="00E12107" w:rsidRPr="005836B7">
        <w:rPr>
          <w:rFonts w:hAnsi="Times New Roman" w:cs="Times New Roman"/>
          <w:sz w:val="24"/>
          <w:szCs w:val="24"/>
        </w:rPr>
        <w:t> </w:t>
      </w:r>
      <w:r w:rsidR="00E12107" w:rsidRPr="005836B7">
        <w:rPr>
          <w:rFonts w:hAnsi="Times New Roman" w:cs="Times New Roman"/>
          <w:sz w:val="24"/>
          <w:szCs w:val="24"/>
          <w:lang w:val="ru-RU"/>
        </w:rPr>
        <w:t xml:space="preserve">На каждого зачисленного в </w:t>
      </w:r>
      <w:r w:rsidR="003A1B8E" w:rsidRPr="005836B7">
        <w:rPr>
          <w:rFonts w:hAnsi="Times New Roman" w:cs="Times New Roman"/>
          <w:sz w:val="24"/>
          <w:szCs w:val="24"/>
          <w:lang w:val="ru-RU"/>
        </w:rPr>
        <w:t>МБОУ</w:t>
      </w:r>
      <w:r w:rsidRPr="005836B7">
        <w:rPr>
          <w:rFonts w:hAnsi="Times New Roman" w:cs="Times New Roman"/>
          <w:sz w:val="24"/>
          <w:szCs w:val="24"/>
          <w:lang w:val="ru-RU"/>
        </w:rPr>
        <w:t xml:space="preserve"> </w:t>
      </w:r>
      <w:r w:rsidR="00E12107" w:rsidRPr="005836B7">
        <w:rPr>
          <w:rFonts w:hAnsi="Times New Roman" w:cs="Times New Roman"/>
          <w:sz w:val="24"/>
          <w:szCs w:val="24"/>
          <w:lang w:val="ru-RU"/>
        </w:rPr>
        <w:t>ребенка, формируется личное дело, в котором храня</w:t>
      </w:r>
      <w:r w:rsidR="00E12107" w:rsidRPr="005836B7">
        <w:rPr>
          <w:rFonts w:hAnsi="Times New Roman" w:cs="Times New Roman"/>
          <w:sz w:val="24"/>
          <w:szCs w:val="24"/>
          <w:lang w:val="ru-RU"/>
        </w:rPr>
        <w:t>т</w:t>
      </w:r>
      <w:r w:rsidR="00E12107" w:rsidRPr="005836B7">
        <w:rPr>
          <w:rFonts w:hAnsi="Times New Roman" w:cs="Times New Roman"/>
          <w:sz w:val="24"/>
          <w:szCs w:val="24"/>
          <w:lang w:val="ru-RU"/>
        </w:rPr>
        <w:t>ся все полученные</w:t>
      </w:r>
      <w:r w:rsidR="00E12107" w:rsidRPr="005836B7">
        <w:rPr>
          <w:rFonts w:hAnsi="Times New Roman" w:cs="Times New Roman"/>
          <w:sz w:val="24"/>
          <w:szCs w:val="24"/>
        </w:rPr>
        <w:t> </w:t>
      </w:r>
      <w:r w:rsidR="00E12107" w:rsidRPr="00E958B6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5836B7" w:rsidRPr="00E958B6" w:rsidRDefault="005836B7" w:rsidP="009557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836B7" w:rsidRPr="00E958B6" w:rsidSect="00216C7A">
      <w:pgSz w:w="11907" w:h="16839"/>
      <w:pgMar w:top="567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F3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F4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7A6D"/>
    <w:rsid w:val="00195185"/>
    <w:rsid w:val="00216C7A"/>
    <w:rsid w:val="002D33B1"/>
    <w:rsid w:val="002D3591"/>
    <w:rsid w:val="003514A0"/>
    <w:rsid w:val="003A1B8E"/>
    <w:rsid w:val="00483A44"/>
    <w:rsid w:val="004F7E17"/>
    <w:rsid w:val="005836B7"/>
    <w:rsid w:val="005A05CE"/>
    <w:rsid w:val="00633C26"/>
    <w:rsid w:val="00634484"/>
    <w:rsid w:val="00653AF6"/>
    <w:rsid w:val="00795B24"/>
    <w:rsid w:val="00955762"/>
    <w:rsid w:val="009E3B54"/>
    <w:rsid w:val="00A20A8B"/>
    <w:rsid w:val="00B73A5A"/>
    <w:rsid w:val="00D13F8A"/>
    <w:rsid w:val="00E12107"/>
    <w:rsid w:val="00E438A1"/>
    <w:rsid w:val="00E71493"/>
    <w:rsid w:val="00E958B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2020-11-03T09:27:00Z</dcterms:created>
  <dcterms:modified xsi:type="dcterms:W3CDTF">2020-11-03T09:27:00Z</dcterms:modified>
</cp:coreProperties>
</file>