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5" w:rsidRPr="00477B62" w:rsidRDefault="00E364E5" w:rsidP="00E364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E364E5" w:rsidRPr="00477B62" w:rsidRDefault="00E364E5" w:rsidP="00E364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77B6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477B62">
        <w:rPr>
          <w:rFonts w:ascii="Times New Roman" w:eastAsia="Calibri" w:hAnsi="Times New Roman" w:cs="Times New Roman"/>
          <w:sz w:val="24"/>
          <w:szCs w:val="24"/>
        </w:rPr>
        <w:t>химии р</w:t>
      </w:r>
      <w:r w:rsidRPr="00477B62">
        <w:rPr>
          <w:rFonts w:ascii="Times New Roman" w:eastAsia="Calibri" w:hAnsi="Times New Roman" w:cs="Times New Roman"/>
          <w:sz w:val="24"/>
          <w:szCs w:val="24"/>
        </w:rPr>
        <w:t>азработана на основе следующих документов:</w:t>
      </w:r>
    </w:p>
    <w:p w:rsidR="00E364E5" w:rsidRPr="00477B62" w:rsidRDefault="00E364E5" w:rsidP="00E364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77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7B6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r w:rsidRPr="00477B62">
        <w:rPr>
          <w:rFonts w:ascii="Times New Roman" w:eastAsia="Calibri" w:hAnsi="Times New Roman" w:cs="Times New Roman"/>
          <w:sz w:val="24"/>
          <w:szCs w:val="24"/>
        </w:rPr>
        <w:t>образов</w:t>
      </w:r>
      <w:r w:rsidRPr="00477B62">
        <w:rPr>
          <w:rFonts w:ascii="Times New Roman" w:eastAsia="Calibri" w:hAnsi="Times New Roman" w:cs="Times New Roman"/>
          <w:sz w:val="24"/>
          <w:szCs w:val="24"/>
        </w:rPr>
        <w:t>ания.</w:t>
      </w:r>
    </w:p>
    <w:p w:rsidR="00E364E5" w:rsidRPr="00477B62" w:rsidRDefault="00E364E5" w:rsidP="00E364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77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7B62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</w:t>
      </w:r>
    </w:p>
    <w:p w:rsidR="00E364E5" w:rsidRPr="00477B62" w:rsidRDefault="00E364E5" w:rsidP="00E364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7B62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Н.Н. по химии для 10-11 классов общеобразовательных организаций, составлена в соответствии с требованиями </w:t>
      </w:r>
      <w:r w:rsidRPr="00477B62">
        <w:rPr>
          <w:rFonts w:ascii="Times New Roman" w:hAnsi="Times New Roman" w:cs="Times New Roman"/>
          <w:sz w:val="24"/>
          <w:szCs w:val="24"/>
        </w:rPr>
        <w:t>ФГОС.</w:t>
      </w:r>
    </w:p>
    <w:p w:rsidR="00E364E5" w:rsidRPr="00477B62" w:rsidRDefault="00E364E5" w:rsidP="00E364E5">
      <w:pPr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B62">
        <w:rPr>
          <w:rFonts w:ascii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E364E5" w:rsidRPr="00477B62" w:rsidRDefault="00E364E5" w:rsidP="00E364E5">
      <w:pPr>
        <w:pStyle w:val="a5"/>
        <w:numPr>
          <w:ilvl w:val="3"/>
          <w:numId w:val="2"/>
        </w:numPr>
        <w:spacing w:after="0"/>
        <w:ind w:left="426" w:firstLine="283"/>
        <w:rPr>
          <w:rFonts w:ascii="Times New Roman" w:hAnsi="Times New Roman"/>
          <w:sz w:val="24"/>
          <w:szCs w:val="24"/>
        </w:rPr>
      </w:pPr>
      <w:r w:rsidRPr="00477B62">
        <w:rPr>
          <w:rFonts w:ascii="Times New Roman" w:hAnsi="Times New Roman"/>
          <w:sz w:val="24"/>
          <w:szCs w:val="24"/>
        </w:rPr>
        <w:t xml:space="preserve">«Химия. 10 класс. Углубленный уровень». </w:t>
      </w:r>
      <w:r w:rsidRPr="00477B62">
        <w:rPr>
          <w:rFonts w:ascii="Times New Roman" w:hAnsi="Times New Roman"/>
          <w:spacing w:val="-9"/>
          <w:sz w:val="24"/>
          <w:szCs w:val="24"/>
        </w:rPr>
        <w:t xml:space="preserve">Рудзитис Г.Е. Фельдман Ф.Г. </w:t>
      </w:r>
      <w:r w:rsidRPr="00477B62">
        <w:rPr>
          <w:rFonts w:ascii="Times New Roman" w:hAnsi="Times New Roman"/>
          <w:sz w:val="24"/>
          <w:szCs w:val="24"/>
        </w:rPr>
        <w:t xml:space="preserve"> Учебник для общеобразовательных </w:t>
      </w:r>
      <w:r w:rsidRPr="00477B62">
        <w:rPr>
          <w:rFonts w:ascii="Times New Roman" w:hAnsi="Times New Roman"/>
          <w:spacing w:val="-9"/>
          <w:sz w:val="24"/>
          <w:szCs w:val="24"/>
        </w:rPr>
        <w:t>учреждений</w:t>
      </w:r>
      <w:r w:rsidRPr="00477B62">
        <w:rPr>
          <w:rFonts w:ascii="Times New Roman" w:hAnsi="Times New Roman"/>
          <w:sz w:val="24"/>
          <w:szCs w:val="24"/>
        </w:rPr>
        <w:t>. 2-е издание -</w:t>
      </w:r>
      <w:r w:rsidRPr="00477B62">
        <w:rPr>
          <w:rFonts w:ascii="Times New Roman" w:hAnsi="Times New Roman"/>
          <w:spacing w:val="-9"/>
          <w:sz w:val="24"/>
          <w:szCs w:val="24"/>
        </w:rPr>
        <w:t xml:space="preserve"> Москва: «Просвещение», </w:t>
      </w:r>
      <w:r w:rsidRPr="00477B62">
        <w:rPr>
          <w:rFonts w:ascii="Times New Roman" w:hAnsi="Times New Roman"/>
          <w:sz w:val="24"/>
          <w:szCs w:val="24"/>
        </w:rPr>
        <w:t>2021 год. ФГОС</w:t>
      </w:r>
    </w:p>
    <w:p w:rsidR="00E364E5" w:rsidRPr="00477B62" w:rsidRDefault="00E364E5" w:rsidP="00E364E5">
      <w:pPr>
        <w:pStyle w:val="a5"/>
        <w:numPr>
          <w:ilvl w:val="3"/>
          <w:numId w:val="2"/>
        </w:numPr>
        <w:spacing w:after="0"/>
        <w:ind w:left="426" w:firstLine="283"/>
        <w:rPr>
          <w:rFonts w:ascii="Times New Roman" w:hAnsi="Times New Roman"/>
          <w:sz w:val="24"/>
          <w:szCs w:val="24"/>
        </w:rPr>
      </w:pPr>
      <w:r w:rsidRPr="00477B62">
        <w:rPr>
          <w:rFonts w:ascii="Times New Roman" w:hAnsi="Times New Roman"/>
          <w:sz w:val="24"/>
          <w:szCs w:val="24"/>
        </w:rPr>
        <w:t xml:space="preserve"> </w:t>
      </w:r>
      <w:r w:rsidRPr="00477B62">
        <w:rPr>
          <w:rFonts w:ascii="Times New Roman" w:hAnsi="Times New Roman"/>
          <w:sz w:val="24"/>
          <w:szCs w:val="24"/>
        </w:rPr>
        <w:t xml:space="preserve">«Химия. 11 класс. Углубленный уровень». </w:t>
      </w:r>
      <w:r w:rsidRPr="00477B62">
        <w:rPr>
          <w:rFonts w:ascii="Times New Roman" w:hAnsi="Times New Roman"/>
          <w:spacing w:val="-9"/>
          <w:sz w:val="24"/>
          <w:szCs w:val="24"/>
        </w:rPr>
        <w:t xml:space="preserve">Рудзитис Г.Е. Фельдман Ф.Г. </w:t>
      </w:r>
      <w:r w:rsidRPr="00477B62">
        <w:rPr>
          <w:rFonts w:ascii="Times New Roman" w:hAnsi="Times New Roman"/>
          <w:sz w:val="24"/>
          <w:szCs w:val="24"/>
        </w:rPr>
        <w:t xml:space="preserve"> Учебник для общеобразовательных </w:t>
      </w:r>
      <w:r w:rsidRPr="00477B62">
        <w:rPr>
          <w:rFonts w:ascii="Times New Roman" w:hAnsi="Times New Roman"/>
          <w:spacing w:val="-9"/>
          <w:sz w:val="24"/>
          <w:szCs w:val="24"/>
        </w:rPr>
        <w:t>учреждений</w:t>
      </w:r>
      <w:r w:rsidRPr="00477B62">
        <w:rPr>
          <w:rFonts w:ascii="Times New Roman" w:hAnsi="Times New Roman"/>
          <w:sz w:val="24"/>
          <w:szCs w:val="24"/>
        </w:rPr>
        <w:t>. 2-е издание -</w:t>
      </w:r>
      <w:r w:rsidRPr="00477B62">
        <w:rPr>
          <w:rFonts w:ascii="Times New Roman" w:hAnsi="Times New Roman"/>
          <w:spacing w:val="-9"/>
          <w:sz w:val="24"/>
          <w:szCs w:val="24"/>
        </w:rPr>
        <w:t xml:space="preserve"> Москва: «Просвещение», </w:t>
      </w:r>
      <w:r w:rsidRPr="00477B62">
        <w:rPr>
          <w:rFonts w:ascii="Times New Roman" w:hAnsi="Times New Roman"/>
          <w:sz w:val="24"/>
          <w:szCs w:val="24"/>
        </w:rPr>
        <w:t>2021 год. ФГОС</w:t>
      </w:r>
    </w:p>
    <w:p w:rsidR="00E364E5" w:rsidRPr="00477B62" w:rsidRDefault="00E364E5" w:rsidP="00E364E5">
      <w:pPr>
        <w:pStyle w:val="a5"/>
        <w:numPr>
          <w:ilvl w:val="3"/>
          <w:numId w:val="2"/>
        </w:numPr>
        <w:spacing w:after="0"/>
        <w:ind w:left="426" w:firstLine="283"/>
        <w:rPr>
          <w:rFonts w:ascii="Times New Roman" w:hAnsi="Times New Roman"/>
          <w:sz w:val="24"/>
          <w:szCs w:val="24"/>
        </w:rPr>
      </w:pPr>
      <w:r w:rsidRPr="00477B62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Pr="00477B62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477B62">
        <w:rPr>
          <w:rFonts w:ascii="Times New Roman" w:hAnsi="Times New Roman"/>
          <w:sz w:val="24"/>
          <w:szCs w:val="24"/>
        </w:rPr>
        <w:t>. Химия. Дидактический материал. 10-11 классы (пособие для учителя).</w:t>
      </w:r>
    </w:p>
    <w:p w:rsidR="00E364E5" w:rsidRPr="00477B62" w:rsidRDefault="00E364E5" w:rsidP="0047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>П</w:t>
      </w:r>
      <w:r w:rsidRPr="00477B62">
        <w:rPr>
          <w:rFonts w:ascii="Times New Roman" w:hAnsi="Times New Roman" w:cs="Times New Roman"/>
          <w:sz w:val="24"/>
          <w:szCs w:val="24"/>
        </w:rPr>
        <w:t>рограмма углубленного курса рассчитана на 2 года - 272 часа (10-11класс). На каждый класс 136 часов (из расчета 2 учебных часа в неделю).</w:t>
      </w:r>
    </w:p>
    <w:p w:rsidR="00E364E5" w:rsidRPr="00477B62" w:rsidRDefault="00E364E5" w:rsidP="00E3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E364E5" w:rsidRPr="00477B62" w:rsidRDefault="00E364E5" w:rsidP="00477B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tabs>
          <w:tab w:val="left" w:pos="207"/>
        </w:tabs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готовность к служению Отечеству, его защите;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77B62">
        <w:rPr>
          <w:color w:val="000000"/>
        </w:rPr>
        <w:t>сформированность</w:t>
      </w:r>
      <w:proofErr w:type="spellEnd"/>
      <w:r w:rsidRPr="00477B62">
        <w:rPr>
          <w:color w:val="000000"/>
        </w:rPr>
        <w:t xml:space="preserve"> мировоззрения, соответствующего современному уровню развития науки и общественной практики; готовность и способность к самостоятельной, творческой и ответственной деятельности;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364E5" w:rsidRPr="00477B62" w:rsidRDefault="00E364E5" w:rsidP="00E364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осознанный выбор будущей профессии;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77B62">
        <w:rPr>
          <w:b/>
          <w:bCs/>
          <w:color w:val="000000"/>
        </w:rPr>
        <w:t>Метапредметные</w:t>
      </w:r>
      <w:proofErr w:type="spellEnd"/>
      <w:r w:rsidRPr="00477B62">
        <w:rPr>
          <w:b/>
          <w:bCs/>
          <w:color w:val="000000"/>
        </w:rPr>
        <w:t xml:space="preserve"> результаты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477B62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Обучающийся сможет:</w:t>
      </w:r>
    </w:p>
    <w:p w:rsidR="00E364E5" w:rsidRPr="00477B62" w:rsidRDefault="00E364E5" w:rsidP="00E364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самостоятельно определять цели и составлять планы, осознавая приоритетные и второстепенные задачи;</w:t>
      </w:r>
    </w:p>
    <w:p w:rsidR="00E364E5" w:rsidRPr="00477B62" w:rsidRDefault="00E364E5" w:rsidP="00E364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самостоятельно осуществлять, контролировать и корректировать учебную и </w:t>
      </w:r>
      <w:proofErr w:type="spellStart"/>
      <w:r w:rsidRPr="00477B62">
        <w:rPr>
          <w:color w:val="000000"/>
        </w:rPr>
        <w:t>внеучебную</w:t>
      </w:r>
      <w:proofErr w:type="spellEnd"/>
      <w:r w:rsidRPr="00477B62">
        <w:rPr>
          <w:color w:val="000000"/>
        </w:rPr>
        <w:t xml:space="preserve"> деятельность с учётом предварительного планирования;</w:t>
      </w:r>
    </w:p>
    <w:p w:rsidR="00E364E5" w:rsidRPr="00477B62" w:rsidRDefault="00E364E5" w:rsidP="00E364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использовать различные ресурсы для достижения целей;</w:t>
      </w:r>
    </w:p>
    <w:p w:rsidR="00E364E5" w:rsidRPr="00477B62" w:rsidRDefault="00E364E5" w:rsidP="00E364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выбирать успешные стратегии в трудных ситуациях.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77B62">
        <w:rPr>
          <w:b/>
          <w:bCs/>
          <w:i/>
          <w:iCs/>
          <w:color w:val="000000"/>
        </w:rPr>
        <w:t>Познавательные учебно-логические универсальные учебные действия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Обучающийся сможет: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классифицировать объекты в соответствии с выбранными признаками;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сравнивать объекты;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систематизировать и обобщать информацию;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определять проблему и способы её решения;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владеть навыками анализа;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владеть навыками познавательной, учебно-исследовательской и проектной деятельности;</w:t>
      </w:r>
    </w:p>
    <w:p w:rsidR="00E364E5" w:rsidRPr="00477B62" w:rsidRDefault="00E364E5" w:rsidP="00E364E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уметь самостоятельно осуществлять поиск методов решения практических задач, применять различные методы познания для изучения окружающего мира.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77B62">
        <w:rPr>
          <w:b/>
          <w:bCs/>
          <w:i/>
          <w:iCs/>
          <w:color w:val="000000"/>
        </w:rPr>
        <w:t>Познавательные учебно-информационные универсальные учебные действия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Обучающийся сможет:</w:t>
      </w:r>
    </w:p>
    <w:p w:rsidR="00E364E5" w:rsidRPr="00477B62" w:rsidRDefault="00E364E5" w:rsidP="00E364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lastRenderedPageBreak/>
        <w:t>искать необходимые источники информации;</w:t>
      </w:r>
    </w:p>
    <w:p w:rsidR="00E364E5" w:rsidRPr="00477B62" w:rsidRDefault="00E364E5" w:rsidP="00E364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самостоятельно и ответственно осуществлять информационную деятельность, в том числе ориентироваться в различных источниках информации;</w:t>
      </w:r>
    </w:p>
    <w:p w:rsidR="00E364E5" w:rsidRPr="00477B62" w:rsidRDefault="00E364E5" w:rsidP="00E364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критически оценивать и интерпретировать информацию, получаемую из различных источников;</w:t>
      </w:r>
    </w:p>
    <w:p w:rsidR="00E364E5" w:rsidRPr="00477B62" w:rsidRDefault="00E364E5" w:rsidP="00E364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иметь сформированные навыки работы с различными текстами;</w:t>
      </w:r>
    </w:p>
    <w:p w:rsidR="00E364E5" w:rsidRPr="00477B62" w:rsidRDefault="00E364E5" w:rsidP="00E364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использовать различные виды моделирования, создания собственной информации.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77B62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Обучающийся сможет:</w:t>
      </w:r>
    </w:p>
    <w:p w:rsidR="00E364E5" w:rsidRPr="00477B62" w:rsidRDefault="00E364E5" w:rsidP="00E364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выступать перед аудиторией;</w:t>
      </w:r>
    </w:p>
    <w:p w:rsidR="00E364E5" w:rsidRPr="00477B62" w:rsidRDefault="00E364E5" w:rsidP="00E364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вести дискуссию, диалог, находить приемлемое решение при наличии разных точек зрения;</w:t>
      </w:r>
    </w:p>
    <w:p w:rsidR="00E364E5" w:rsidRPr="00477B62" w:rsidRDefault="00E364E5" w:rsidP="00E364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продуктивно общаться и взаимодействовать с партнёрами по совместной деятельности;</w:t>
      </w:r>
    </w:p>
    <w:p w:rsidR="00E364E5" w:rsidRPr="00477B62" w:rsidRDefault="00E364E5" w:rsidP="00E364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деятельности);</w:t>
      </w:r>
    </w:p>
    <w:p w:rsidR="00E364E5" w:rsidRPr="00477B62" w:rsidRDefault="00E364E5" w:rsidP="00E364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эффективно разрешать конфликты.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7B62">
        <w:rPr>
          <w:b/>
          <w:bCs/>
          <w:color w:val="000000"/>
        </w:rPr>
        <w:t>Предметные результаты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b/>
          <w:bCs/>
          <w:i/>
          <w:iCs/>
          <w:color w:val="000000"/>
        </w:rPr>
        <w:t>Выпускник научится</w:t>
      </w:r>
      <w:r w:rsidRPr="00477B62">
        <w:rPr>
          <w:i/>
          <w:iCs/>
          <w:color w:val="000000"/>
        </w:rPr>
        <w:t>: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иллюстрировать на примерах становление и эволюцию органической химии как науки на различных исторических этапах её развития;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 и оснований; устанавливать</w:t>
      </w:r>
      <w:r w:rsidRPr="00477B62">
        <w:rPr>
          <w:color w:val="000000"/>
        </w:rPr>
        <w:br/>
        <w:t>причинно-следственные связи между свойствами вещества и его составом и строением;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определённому классу соединений;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объяснять природу и способы образования химической связи — ковалентной (полярной, неполярной), ионной, металлической, водородной — с целью определения химической активности веществ;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классов, с целью их идентификации и объяснения области применения;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определять механизм реакции в зависимости от условий её проведения и прогнозировать возможность протекания химических реакций на основе типа химической связи и активности реагентов;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приводить примеры </w:t>
      </w:r>
      <w:proofErr w:type="spellStart"/>
      <w:r w:rsidRPr="00477B62">
        <w:rPr>
          <w:color w:val="000000"/>
        </w:rPr>
        <w:t>окислительно</w:t>
      </w:r>
      <w:proofErr w:type="spellEnd"/>
      <w:r w:rsidRPr="00477B62">
        <w:rPr>
          <w:color w:val="000000"/>
        </w:rPr>
        <w:t>-восстановительных реакций в природе, производственных процессах и жизнедеятельности организмов;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 обосновывать практическое использование неорганических и органических веществ и их реакций в промышленности и быту;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приёмами безопасной работы с химическими веществами и лабораторным оборудованием;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проводить расчёты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расчёты массовой доли (массы) химического соединения в смеси; расчёты массы (объёма, количества вещества) продуктов реакции, если одно из веществ дано в избытке (имеет примеси); расчёты массовой или объёмной доли выхода продукта реакции от теоретически возможного; расчёты теплового эффекта реакции; расчёты объёмных отношений газов при химических реакциях; расчёты массы (объёма, количества вещества) продукта реакции, если одно из веществ дано в виде раствора с определённой массовой долей растворённого вещества;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использовать методы научного познания — анализ, синтез, моделирование химических процессов и явлений — при решении учебно- исследовательских задач по изучению свойств, способов получения и распознавания органических веществ; - владеть правилами безопасного обращения с едкими, горючими и токсичными веществами, средствами бытовой химии; - осуществлять поиск химической информации по названиям, идентификаторам, структурным формулам веществ;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статьях, с точки зрения естественно-научной корректности в целях выявления ошибочных суждений и формирования собственной позиции;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364E5" w:rsidRPr="00477B62" w:rsidRDefault="00E364E5" w:rsidP="00E364E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представлять пути решения глобальных проблем, стоящих перед человечеством, и перспективные направления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E364E5" w:rsidRPr="00477B62" w:rsidRDefault="00E364E5" w:rsidP="00E364E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77B62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lastRenderedPageBreak/>
        <w:t xml:space="preserve"> описывать состояние электрона в атоме на основе современных квантово-механических представлений для объяснения результатов спектрального анализа веществ;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 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E364E5" w:rsidRPr="00477B62" w:rsidRDefault="00E364E5" w:rsidP="00E364E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B62">
        <w:rPr>
          <w:color w:val="000000"/>
        </w:rPr>
        <w:t xml:space="preserve">прогнозировать возможность протекания </w:t>
      </w:r>
      <w:proofErr w:type="spellStart"/>
      <w:r w:rsidRPr="00477B62">
        <w:rPr>
          <w:color w:val="000000"/>
        </w:rPr>
        <w:t>окислительно</w:t>
      </w:r>
      <w:proofErr w:type="spellEnd"/>
      <w:r w:rsidRPr="00477B62">
        <w:rPr>
          <w:color w:val="000000"/>
        </w:rPr>
        <w:t>- восстановительных реакций, лежащих в основе природных и производственных процессов.</w:t>
      </w:r>
    </w:p>
    <w:p w:rsidR="00E364E5" w:rsidRPr="00477B62" w:rsidRDefault="00E364E5" w:rsidP="00E364E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64E5" w:rsidRPr="00477B62" w:rsidRDefault="00E364E5" w:rsidP="00E364E5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химия</w:t>
      </w:r>
    </w:p>
    <w:p w:rsidR="00E364E5" w:rsidRPr="00477B62" w:rsidRDefault="00E364E5" w:rsidP="00E364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10 класс (углубленный уровень)</w:t>
      </w:r>
    </w:p>
    <w:p w:rsidR="00E364E5" w:rsidRPr="00477B62" w:rsidRDefault="00E364E5" w:rsidP="00E364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1. Введение в курс органической химии. Строение и классификация органических соединений и реакций</w:t>
      </w:r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Предпосылки создания теории строения: теория радикалов и теория типов, работы А.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Франкланда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А.М. Бутлерова, съезд врачей и естествоиспытателей в г.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Шпейере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Основные положения теории строения органических соединений А.М. Бутлерова. Химическое строение и свойства органических веществ. Изомерия на примере н-бутана и изобутана.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Строение атома углерода. Электронное облако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, их формы: s- и p-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Электронные и электронно-графические формулы атома углерода в нормальном и возбужденном состояниях. Ковалентная и химическая связь и ее разновидности: сигма и пи. Образование молекул H2, Cl2, N2,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H2O, NH3, CH4, C2H4, C2H2. Водородная связь. Образование ионов аммония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гидроксония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. Сравнение обменного и донорно-акцепторного механизмов образования ковалентной связи.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Первое валентное состояние – sp3 -гибридизация – на примере молекулы метана и других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Второе валентное состояние – sp2 -гибридизация – на примере молекулы этилена. Третье валентное состояние –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-гибридизация – на примере молекулы ацетилена. Геометрия молекул этих веществ и характеристика видов ковалентной связи в них. Модель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для объяснения взаимного отталкивания гибридных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их расположения в пространстве с минимумом энергии.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>Классификация органических соединений по строению углеродного скелета: ациклические (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), карбоциклические (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Тривиальные названия веществ. Номенклатура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рационалная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ИЮПАК (IUPAC). Принципы образования названий органических соединений по ИЮПАК: замещения,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родоначальной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структуры, старшинства характеристических групп.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Понятие о реакциях замещения. Галогенирование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щелочной гидролиз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Понятие о реакциях присоединения. Гидрирование,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галогенирование. Реакции полимеризации и поликонденсации. Понятие о реакциях отщепления (элиминирования). Дегидрирование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Дегидратация спиртов.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Дегидрохлорирование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Понятие о крекинге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деполимеризации полимеров. Реакции изомеризации. </w:t>
      </w:r>
    </w:p>
    <w:p w:rsidR="00E364E5" w:rsidRPr="00477B62" w:rsidRDefault="00E364E5" w:rsidP="00E364E5">
      <w:pPr>
        <w:spacing w:after="0"/>
        <w:ind w:firstLine="397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нуклеофиле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Классификация реакций по типу реагирующих частиц (нуклеофильные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электрофильные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) и </w:t>
      </w:r>
      <w:r w:rsidRPr="00477B62">
        <w:rPr>
          <w:rFonts w:ascii="Times New Roman" w:hAnsi="Times New Roman" w:cs="Times New Roman"/>
          <w:sz w:val="24"/>
          <w:szCs w:val="24"/>
        </w:rPr>
        <w:lastRenderedPageBreak/>
        <w:t xml:space="preserve">принципу изменения состава молекулы. Взаимное влияние атомов в молекулах органических веществ. Индуктивный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эффекты. Правило Марковникова.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2. Углеводороды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Pr="0047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в природе. Промышленные способы получения: крекинг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фракционная перегонка нефти. Лабораторные способы получения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в различных условиях. Термическое разложение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Изомеризация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свободнорадикальном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) реакций в правилах техники безопасности в быту и на производстве.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Алкены</w:t>
      </w:r>
      <w:proofErr w:type="spellEnd"/>
      <w:r w:rsidRPr="0047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Получение этиленовых углеводородов из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спиртов. Поляризация p-связи в молекулах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Понятие об индуктивном (+I) эффекте на примере молекулы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Реакции присоединения (галогенирование,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гидратация, гидрирование). Реакции окисления и полимеризации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на основе их свойств. Механизм реакции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присоединения к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алкенам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в «мягких» и «жестких» условиях.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Алкины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Реакции присоединения: галогенирование,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гидратация (реакция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), гидрирование.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ацетилена в бензол. Окисление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Особые свойства терминальных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Алкадиены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Строение молекул. Изомерия и номенклатура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Физические свойства. Взаимное расположение p-связей в молекулах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их получение. Аналогия в химических свойствах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Полимеризация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Натуральный и синтетический каучуки. Вулканизация каучука. Резина. Работы С. В. Лебедева. Особенности реакций присоединения к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алкадиенам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с сопряженными p-связями.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Циклоалканы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Напряжение цикла в С3Н6, С4Н8 и С5Н10,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С6Н12. Изомерия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(углеродного скелета,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-, транс-, межклассовая). Получение и химические свойства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циклобутана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Арены.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Бензол как представитель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Строение молекулы бензола. Сопряжение p-связей. Изомерия и номенклатура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их получение. Гомологи бензола. Влияние боковой цепи на электронную плотность сопряженного p-облака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Применение бензола и </w:t>
      </w:r>
      <w:proofErr w:type="gramStart"/>
      <w:r w:rsidRPr="00477B62">
        <w:rPr>
          <w:rFonts w:ascii="Times New Roman" w:hAnsi="Times New Roman" w:cs="Times New Roman"/>
          <w:sz w:val="24"/>
          <w:szCs w:val="24"/>
        </w:rPr>
        <w:t>его  гомологов</w:t>
      </w:r>
      <w:proofErr w:type="gramEnd"/>
      <w:r w:rsidRPr="00477B62">
        <w:rPr>
          <w:rFonts w:ascii="Times New Roman" w:hAnsi="Times New Roman" w:cs="Times New Roman"/>
          <w:sz w:val="24"/>
          <w:szCs w:val="24"/>
        </w:rPr>
        <w:t xml:space="preserve">. Радикальное хлорирование бензола.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метильной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группы в реакциях замещения с участием толуола.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I и II рода в реакциях замещения с участием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Реакции по боковой цепи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источники углеводородов. </w:t>
      </w:r>
      <w:r w:rsidRPr="00477B62">
        <w:rPr>
          <w:rFonts w:ascii="Times New Roman" w:hAnsi="Times New Roman" w:cs="Times New Roman"/>
          <w:sz w:val="24"/>
          <w:szCs w:val="24"/>
        </w:rPr>
        <w:t xml:space="preserve">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ароматизация нефтепродуктов. Экологические аспекты добычи, переработки и использования полезных ископаемых.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3. Кислородсодержащие органические вещества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Спирты.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Состав и классификация спиртов. Изомерия спиртов (положение гидроксильных групп, межклассовая, углеродного скелета).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Фенолы</w:t>
      </w:r>
      <w:r w:rsidRPr="00477B62">
        <w:rPr>
          <w:rFonts w:ascii="Times New Roman" w:hAnsi="Times New Roman" w:cs="Times New Roman"/>
          <w:sz w:val="24"/>
          <w:szCs w:val="24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замещение в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кольце. Применение производных фенола.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Альдегиды и кетоны</w:t>
      </w:r>
      <w:r w:rsidRPr="00477B62">
        <w:rPr>
          <w:rFonts w:ascii="Times New Roman" w:hAnsi="Times New Roman" w:cs="Times New Roman"/>
          <w:sz w:val="24"/>
          <w:szCs w:val="24"/>
        </w:rPr>
        <w:t xml:space="preserve">. 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циановодорода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гидросульфита натрия. Способы получения.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метилкетоны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Карбоновые кислоты.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Способы получения.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210 кислот, обусловленные наличием p-связи в молекуле. Реакции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замещения с участием бензойной кислоты.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Сложные эфиры.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Строение сложных эфиров. Изомерия сложных эфиров (углеродного скелета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 Жиры. Жиры как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Азотсодержащие органические вещества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Амины.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аммиака, восстановление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Применение аминов.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Аминокислоты и белки.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энант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др.). Биологическая роль аминокислот. Применение аминокислот. 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Нуклеиновые кислоты. </w:t>
      </w:r>
      <w:r w:rsidRPr="00477B62">
        <w:rPr>
          <w:rFonts w:ascii="Times New Roman" w:hAnsi="Times New Roman" w:cs="Times New Roman"/>
          <w:sz w:val="24"/>
          <w:szCs w:val="24"/>
        </w:rPr>
        <w:t xml:space="preserve">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формы животных и растений.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5. Углеводы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Моно-, </w:t>
      </w:r>
      <w:proofErr w:type="spellStart"/>
      <w:r w:rsidRPr="00477B62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spellEnd"/>
      <w:r w:rsidRPr="00477B62">
        <w:rPr>
          <w:rFonts w:ascii="Times New Roman" w:hAnsi="Times New Roman" w:cs="Times New Roman"/>
          <w:b/>
          <w:bCs/>
          <w:sz w:val="24"/>
          <w:szCs w:val="24"/>
        </w:rPr>
        <w:t>- и полисахариды</w:t>
      </w:r>
      <w:r w:rsidRPr="00477B62">
        <w:rPr>
          <w:rFonts w:ascii="Times New Roman" w:hAnsi="Times New Roman" w:cs="Times New Roman"/>
          <w:sz w:val="24"/>
          <w:szCs w:val="24"/>
        </w:rPr>
        <w:t xml:space="preserve">. Представители каждой группы. Биологическая роль углеводов. Их значение в жизни человека и общества. Моносахариды. Глюкоза, ее физические свойства. Строение молекулы. Равновесия в растворе глюкозы. 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свойств глюкозы и фруктозы. Фруктоза в природе и ее биологическая роль.  Дисахариды. Строение дисахаридов. Восстанавливающие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невосстанавливающие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 Полисахариды.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bookmarkStart w:id="0" w:name="_Hlk84464581"/>
      <w:r w:rsidRPr="00477B62">
        <w:rPr>
          <w:rFonts w:ascii="Times New Roman" w:hAnsi="Times New Roman" w:cs="Times New Roman"/>
          <w:b/>
          <w:sz w:val="24"/>
          <w:szCs w:val="24"/>
        </w:rPr>
        <w:t xml:space="preserve">Органическая химия и общество.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Биологически активные соединения</w:t>
      </w:r>
      <w:r w:rsidRPr="00477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4E5" w:rsidRPr="00477B62" w:rsidRDefault="00E364E5" w:rsidP="00E364E5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77B62">
        <w:rPr>
          <w:rStyle w:val="c0"/>
          <w:color w:val="000000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477B62">
        <w:rPr>
          <w:rStyle w:val="c0"/>
          <w:color w:val="000000"/>
        </w:rPr>
        <w:t>трансгенная</w:t>
      </w:r>
      <w:proofErr w:type="spellEnd"/>
      <w:r w:rsidRPr="00477B62">
        <w:rPr>
          <w:rStyle w:val="c0"/>
          <w:color w:val="000000"/>
        </w:rPr>
        <w:t xml:space="preserve"> продукция, клонирование.</w:t>
      </w:r>
    </w:p>
    <w:p w:rsidR="00E364E5" w:rsidRPr="00477B62" w:rsidRDefault="00E364E5" w:rsidP="00E364E5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77B62">
        <w:rPr>
          <w:rStyle w:val="c0"/>
          <w:color w:val="000000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  <w:bookmarkEnd w:id="0"/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Витамины.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D) витамины. Понятие об авитаминозах,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 и гиповитаминозах. Профилактика авитаминозов. Отдельные представители водорастворимых витаминов (С, РР, группы В) и жирорастворимых витаминов (А, D, Е), их биологическая роль.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Ферменты.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свойств в сравнении с неорганическими катализаторами.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Гормоны.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тестостерон, инсулин, адреналин. 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Лекарства.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Понятие о лекарствах как химиотерапевтических препаратах. Группы лекарств: сульфамиды (стрептоцид), антибиотики (пенициллин).,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ее.</w:t>
      </w:r>
    </w:p>
    <w:p w:rsidR="00E364E5" w:rsidRPr="00477B62" w:rsidRDefault="00E364E5" w:rsidP="00E364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467749"/>
      <w:r w:rsidRPr="00477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химия</w:t>
      </w:r>
    </w:p>
    <w:bookmarkEnd w:id="1"/>
    <w:p w:rsidR="00E364E5" w:rsidRPr="00477B62" w:rsidRDefault="00E364E5" w:rsidP="00E364E5">
      <w:pPr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11 класс (углубленный уровень)</w:t>
      </w:r>
    </w:p>
    <w:p w:rsidR="00E364E5" w:rsidRPr="00477B62" w:rsidRDefault="00E364E5" w:rsidP="00E364E5">
      <w:pPr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bookmarkStart w:id="2" w:name="_Hlk84467011"/>
      <w:r w:rsidRPr="00477B62">
        <w:rPr>
          <w:rFonts w:ascii="Times New Roman" w:hAnsi="Times New Roman" w:cs="Times New Roman"/>
          <w:b/>
          <w:bCs/>
          <w:sz w:val="24"/>
          <w:szCs w:val="24"/>
        </w:rPr>
        <w:t>Раздел 1. Строение атома</w:t>
      </w:r>
      <w:r w:rsidRPr="00477B62">
        <w:rPr>
          <w:rFonts w:ascii="Times New Roman" w:hAnsi="Times New Roman" w:cs="Times New Roman"/>
          <w:sz w:val="24"/>
          <w:szCs w:val="24"/>
        </w:rPr>
        <w:t xml:space="preserve">. Атом – сложная частица.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(Томсона, Резерфорда, Бора). Макромир и микромир. Квантово-механические представления о строении атома. Состояние электронов в атоме. Нуклоны. Нуклиды. Изобары и изотопы.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Квантово-механические представления о природе электрона. Понятие об электронной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Правила заполнения энергетических уровней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электронами. Принцип минимума энергии, запрет Паули, правило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правило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Клечковского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Электронные конфигурации атомов и ионов. Особенности электронного строения атомов хрома, меди, серебра и др.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Валентные возможности атомов химических элементов, обусловленные различными факторами. Сравнение понятий «валентность» и «степень окисления».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Д. И. Менделеева и строение атома. Предпосылки открытия Периодического закона. Открытие закона. Первая формулировка Периодического закона. Структура Периодической системы элементов. 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Периодическое изменение свойств элементов: радиуса атома,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и в больших и сверхбольших. Особенности строения атомов актиноидов и лантаноидов. Третья формулировка Периодического закона. Значение Периодического закона и Периодической системы для развития науки и понимания химической картины мира</w:t>
      </w:r>
      <w:bookmarkEnd w:id="2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bookmarkStart w:id="3" w:name="_Hlk84467650"/>
      <w:r w:rsidRPr="00477B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bookmarkStart w:id="4" w:name="_Hlk84467356"/>
      <w:r w:rsidRPr="00477B62">
        <w:rPr>
          <w:rFonts w:ascii="Times New Roman" w:hAnsi="Times New Roman" w:cs="Times New Roman"/>
          <w:b/>
          <w:bCs/>
          <w:sz w:val="24"/>
          <w:szCs w:val="24"/>
        </w:rPr>
        <w:t>Строение вещества</w:t>
      </w:r>
      <w:r w:rsidRPr="00477B62">
        <w:rPr>
          <w:rFonts w:ascii="Times New Roman" w:hAnsi="Times New Roman" w:cs="Times New Roman"/>
          <w:sz w:val="24"/>
          <w:szCs w:val="24"/>
        </w:rPr>
        <w:t xml:space="preserve">. Дисперсные системы. Химическая связь. Единая природа химической связи.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решеткой. Ковалентная связь. Метод валентных связей в образовании ковалентной связи.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разновидности ковалентной связи по этому признаку: полярная и неполярная. Способ перекрывания электронных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классификация ковалентных связей по этому признаку: s- и p-связи. Кратность ковалентных связей и их классификация по этому признаку: одинарная, двойная и т. д. Механизмы образования ковалентной связи: обменный и донорно-акцепторный. Основные свойства ковалентной связи: насыщаемость, направленность, дипольный момент. Полярность связи и полярность молекулы. Кристаллическое строение веществ с этим типом связи, их физические свойства. Металлическая связь и ее особенности. Физические свойства металлов как функция металлической связи и металлической кристаллической решетки. Водородная связь и механизм ее образования. Межмолекулярная и 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 Ван-дер-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ваальсово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взаимодействие. Ориентационное, </w:t>
      </w:r>
      <w:r w:rsidRPr="00477B62">
        <w:rPr>
          <w:rFonts w:ascii="Times New Roman" w:hAnsi="Times New Roman" w:cs="Times New Roman"/>
          <w:sz w:val="24"/>
          <w:szCs w:val="24"/>
        </w:rPr>
        <w:lastRenderedPageBreak/>
        <w:t xml:space="preserve">индукционное и дисперсионное взаимодействие между молекулами. Условность разделения веществ по типам связи, единая природа химической связи.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Гибридизация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геометрия молекул. Теория гибридизации и отталкивания валентных пар. Типы гибридизации электронных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геометрия органических и неорганических молекул.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Теория строения химических соединений. Предпосылки создания теории строения химических соединений: работы предшественников А. М. Бутлерова (Ж. Б. Дюма, Ф.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Велер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Ш. Ф. Жерар, Ф. А.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), съезд естествоиспытателей в г.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Шпейере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Личностные качества А. М. Бутлерова. 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эффекты.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Стереорегулярность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Диалектические основы общности двух ведущих теорий химии. Диалектические основы общности Периодического закона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(новые элементы —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новые вещества — изомеры) и развитии (три формулировки).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Полимеры органические и неорганические.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стереореогулярность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Полимеры органические и неорганические. Каучуки. Пластмассы. Волокна. Биополимеры: белки и нуклеиновые кислоты. Неорганические </w:t>
      </w:r>
      <w:proofErr w:type="gramStart"/>
      <w:r w:rsidRPr="00477B62">
        <w:rPr>
          <w:rFonts w:ascii="Times New Roman" w:hAnsi="Times New Roman" w:cs="Times New Roman"/>
          <w:sz w:val="24"/>
          <w:szCs w:val="24"/>
        </w:rPr>
        <w:t>полимеры  атомного</w:t>
      </w:r>
      <w:proofErr w:type="gramEnd"/>
      <w:r w:rsidRPr="00477B62">
        <w:rPr>
          <w:rFonts w:ascii="Times New Roman" w:hAnsi="Times New Roman" w:cs="Times New Roman"/>
          <w:sz w:val="24"/>
          <w:szCs w:val="24"/>
        </w:rPr>
        <w:t xml:space="preserve">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Дисперсные системы. 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растворенного вещества (молекулярные, молекулярно-ионные, ионные). Типы растворов по содержанию растворенного вещества. Концентрация растворов. Понятие «дисперсная система». Классификация дисперсных систем в зависимости от агрегатного состояния дисперсионной среды и дисперсной фазы, а также по размеру частиц. Грубодисперсные системы: эмульсии и суспензии. Тонкодисперсные коллоидные системы: золи и гели. Эффект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в гелях.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bookmarkEnd w:id="4"/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3. Химические реакции.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в органической и неорганической химии. Понятие о химической реакции, отличие ее от ядерной реакции. Расщепление ядер, термоядерный синтез, ядерный обмен. Аллотропные и полиморфные превращения веществ. Классификация реакций в неорганической химии по числу и составу реагирующих веществ (разложения, соединения, замещения, обмена). Классификация химических реакций в органической химии (присоединения, замещения, отщепления, изомеризации). Классификация реакций по тепловому эффекту, по фазовому составу, по участию катализатора. Обратимые и необратимые реакции. Типы реагентов и понятие о механизмах химических реакций (ионном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свободнорадикальном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-восстановительные реакции и реакции, идущие без изменения степеней окисления элементов. Межмолекулярные и внутримолекулярные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-восстановительные реакции. Реакции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Методы составления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-восстановительных реакций: метод электронного баланса и метод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полуреакций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Основные понятия химической термодинамики. Первое начало термодинамики. Тепловой эффект химической реакции. Закон Гесса и следствия из него. Теплота (энтальпия) образования вещества. Термохимические расчеты. Понятие энтропии. Второе начало термодинамики. Свободная энергия Гиббса. Расчеты самопроизвольного протекания химической реакции.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Предмет химической кинетики. Понятие скорости химической реакции. Кинетическое уравнение реакции и константа скорости химической реакции. Факторы, влияющие на скорость химической реакции (природа реагирующих веществ, концентрация, </w:t>
      </w:r>
      <w:r w:rsidRPr="00477B62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температура, поверхность соприкосновения веществ). Понятие о катализаторах и катализе. Гомогенный и гетерогенный катализ. Ферменты. Ферментативный катализ и его механизм. Промоторы. Каталитические яды. Ингибиторы. Механизм действия катализаторов.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Обратимость химических реакций. Химическое равновесие. Обратимые химические реакции, изменение энергии Гиббса в обратимом процессе. Химическое равновесие и его динамический характер. Константа химического равновесия. Принцип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Смещение химического равновесия.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диссоциация, механизм диссоциации веществ с различными видами связи. Сильные и слабые электролиты. Степень диссоциации и ее зависимость от различных факторов. Константа диссоциации. Произведение растворимости. Ионное произведение воды. Понятие рН. Водородный показатель.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Гидролиз. Гидролиз как обменный процесс. Обратимый и необратимый гидролиз органических и неорганических веществ. Гидролиз солей. Гидролиз органических соединений как химическая основа обмена веществ. Гидролиз АТФ как основа энергетического обмена в живых организмах. Гидролиз органических соединений в промышленности (омыление жиров, получение гидролизного спирта и т. д.). Усиление и подавление обратимого гидролиза. Значение гидролиза в промышленности и в быту.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sz w:val="24"/>
          <w:szCs w:val="24"/>
        </w:rPr>
        <w:t xml:space="preserve">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4. Вещества и их свойства.</w:t>
      </w:r>
      <w:r w:rsidRPr="00477B62">
        <w:rPr>
          <w:rFonts w:ascii="Times New Roman" w:hAnsi="Times New Roman" w:cs="Times New Roman"/>
          <w:sz w:val="24"/>
          <w:szCs w:val="24"/>
        </w:rPr>
        <w:t xml:space="preserve"> Классификация неорганических веществ. Вещества простые и сложные. Благородные газы. Сравнительная характеристика простых веществ: металлов и неметаллов, относительность этой классификации. Сложные вещества: бинарные соединения (оксиды, галогениды, сульфиды и т. д.), гидроксиды, соли.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Понятие о комплексном соединении. Основы координационной теории строения комплексных соединений А. Вернера. Донорно-акцепторное взаимодействие комплексообразователей 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. Координационное число комплексообразователя. Внутренняя и внешняя сфера комплексов. Диссоциация комплексных соединений. Применение комплексных соединений в химическом анализе и в промышленности, их роль в природе.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Классификация органических веществ. Классификация органических веществ по строению углеродной цепи (ациклические и циклические, насыщенные и ненасыщенные, карбоциклические и гетероциклические, ароматические углеводороды). Углеводороды (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арены, галогенопроизводные углеводородов). Функциональные группы (гидроксильная, карбонильная, карбоксильная, нитрогруппа, аминогруппа) и классификация веществ по этому признаку.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Гетерофункциональные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соединения. Гетероциклические соединения.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>Металлы. Положение металлов в Периодической системе Д. И. Менделеева. Особенности строения атомов и кристаллов. Полиморфизм. Общие физические свойства металлов. Ферромагнетики, парамагнетики и диамагнетики. 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 неметаллами, водой, бинарными соединениями, кислотами, солями. Взаимодействие некоторых металлов с растворами щелочей. Взаимодействие активных металлов с органическими соединениями. Особенности реакций металлов с азотной и концентрированной серной кислотой.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Коррозия металлов. Понятие коррозии. Химическая и электрохимическая коррозия и способы защиты металлов от коррозии. Общие способы получения металлов. Металлы в природе. Основные способы получения металлов (пирометаллургия, гидрометаллургия, электрометаллургия). Электролиз как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>-восстановительный процесс. Электролиз расплавов электролитов. Электролиз растворов электролитов с инертными и активными электродами. Использование электролиза в промышленности. Гальванические элементы. Процессы на электродах в гальваническом элементе. Аккумулятор. Топливные элементы.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Металлы главных подгрупп. Щелочные металлы,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щелочных металлов и их соединений. Бериллий, магний, щелочноземельные металлы, их общая характеристика на основе положения в Периодической системе элементов Д. И. Менделеева и строения атомов. Получение, физические и химические </w:t>
      </w:r>
      <w:r w:rsidRPr="00477B62">
        <w:rPr>
          <w:rFonts w:ascii="Times New Roman" w:hAnsi="Times New Roman" w:cs="Times New Roman"/>
          <w:sz w:val="24"/>
          <w:szCs w:val="24"/>
        </w:rPr>
        <w:lastRenderedPageBreak/>
        <w:t xml:space="preserve">свойства, применение щелочноземельных металлов и их соединений. Алюминий, строение атома, физические и химические свойства, получение и применение.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Металлы побочных подгрупп. Характеристика металлов побочных подгрупп по их положению в Периодической системе элементов Д. И. Менделеева и строению атомов. Медь: физические и химические свойства, получение и применение. Важнейшие соединения меди. Физические и химические свойства, получение и применение цинка. Характеристика важнейших соединений (оксида и гидроксида цинка). Физические и химические свойства, получение и применение хрома. Характеристика важнейших соединений (оксида и гидроксида хрома (III), дихроматов и хроматов щелочных металлов). Особенности восстановления дихроматов в зависимости от среды растворов. Физические и химические свойства, получение и применение марганца. Характеристика важнейших соединений: оксидов, гидроксидов, солей. Особенности восстановления перманганатов в зависимости от среды растворов.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Неметаллы. Положение неметаллов в Периодической системе Д. И. Менделеева. Особенности строения атомов и кристаллов. Аллотропия. Благородные газы. Окислительные и восстановительные свойства неметаллов. Общая характеристика водородных соединений неметаллов. Общая характеристика оксидов и гидроксидов неметаллов. Галогены. Строение атомов галогенов, их сравнительная характеристика. Свойства простых веществ, образованных галогенами. Окислительные свойства галогенов.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их свойства, сравнительная характеристика. Хлор и его соединения, нахождение в природе, получение, свойства, применение.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 и соляная кислота. Хлориды. Кислородные соединения хлора.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Нахождение кислорода и серы в природе, получение их в промышленности и лаборатории. Свойства кислорода и серы: аллотропия и физические свойства аллотропных модификаций; окислительные свойства кислорода и серы в реакциях с простыми веществами. Восстановительные свойства серы. Окисление кислородом сложных веществ. Окислительные свойства озона. Применение кислорода и озона. Применение серы. Сероводород, нахождение в природе, получение, строение молекулы и свойства: физические и химические. Сероводородная кислота и сульфиды. Оксид серы (IV), его свойства. Сернистая кислота и ее соли. Серная кислота: промышленное производство, физические и химические свойства (окислительные и обменные). Применение серной кислоты. Соли серной кислоты. Азот. Нахождение в природе, получение. Строение молекулы. Окислительные и восстановительные свойства азота. Применение азота. Аммиак: получение, строение молекулы, свойства (основные, реакции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, восстановительные, окислительные, реакции с органическими веществами и с углекислым газом). Соли аммония и их применение. Оксиды азота, их строение и свойства. Азотная кислота: получение, строение молекулы и свойства. Нитраты, их термическое разложение. Распознавание нитратов и их применение. Фосфор. Нахождение в природе, получение. Аллотропия и физические свойства модификаций. Окислительные свойства (реакции с металлами) и восстановительные свойства фосфора (реакции с галогенами, кислородом, концентрированной серной и азотной кислотами). Оксид фосфора (V). Фосфорные кислоты и их соли. Углерод. Нахождение в природе. Аллотропия и физические свойства модификаций (повторение). Химические свойства углерода: восстановительные (взаимодействие с галогенами, кислородом, серой, азотом, водой, оксидом меди (II), концентрированной серной и азотной кислотами) и окислительные (взаимодействие с металлами, водородом, кремнием, бором). Получение, свойства и применение оксидов углерода. Угольная кислота и ее соли. Кремний. Нахождение кремния в природе и его получение. Аллотропия и свойства аллотропных модификаций кремния. Восстановительные (реакции с галогенами, кислородом, растворами щелочей) и окислительные свойства кремния (реакции с 217 металлами). Применение кремния. Оксид кремния, кремниевая кислота и ее соли. Силикатная промышленность.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Кислоты органические и неорганические. Состав, классификация и номенклатура неорганических и органических кислот. Получение важнейших органических и неорганических кислот. Химические свойства (реакции с металлами, с оксидами металлов, с основаниями, с солями, со спиртами).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кислот. Особенности свойств серной и азотной кислот, муравьиной и щавелевой кислот.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Основания органические и неорганические. Состав, классификация, номенклатура неорганических и органических оснований. Основные способы получения гидроксидов металлов (щелочей — реакциями металлов и их оксидов с водой, нерастворимых оснований — реакцией обмена). Получение аммиака и аминов. Химические свойства оснований: щелочей (реакции с </w:t>
      </w:r>
      <w:r w:rsidRPr="00477B62">
        <w:rPr>
          <w:rFonts w:ascii="Times New Roman" w:hAnsi="Times New Roman" w:cs="Times New Roman"/>
          <w:sz w:val="24"/>
          <w:szCs w:val="24"/>
        </w:rPr>
        <w:lastRenderedPageBreak/>
        <w:t xml:space="preserve">кислотами, кислотными оксидами, растворами солей, с простыми веществами, с галоидопроизводными углеводородов, фенолом, жирами); нерастворимых оснований (реакции с кислотами, реакции разложения).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Амфотерные органические и неорганические соединения. Способы получения амфотерных соединений (амфотерных оснований и аминокислот), их химические свойства. Относительность деления соединений на кислоты и основания.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Генетическая связь между классами органических и неорганических соединений. Понятия «генетическая связь» и «генетический ряд». Основные признаки генетического ряда. Генетические ряды металлов (на примере кальция и железа) и неметаллов (на примере серы и кремния) и переходного элемента (на примере алюминия). Генетические ряды и генетическая связь в органической химии. Единство мира веществ.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77B62">
        <w:rPr>
          <w:rFonts w:ascii="Times New Roman" w:hAnsi="Times New Roman" w:cs="Times New Roman"/>
          <w:sz w:val="24"/>
          <w:szCs w:val="24"/>
        </w:rPr>
        <w:t xml:space="preserve"> 5. </w:t>
      </w:r>
      <w:r w:rsidRPr="00477B62">
        <w:rPr>
          <w:rFonts w:ascii="Times New Roman" w:hAnsi="Times New Roman" w:cs="Times New Roman"/>
          <w:b/>
          <w:bCs/>
          <w:sz w:val="24"/>
          <w:szCs w:val="24"/>
        </w:rPr>
        <w:t>Химия и общество.</w:t>
      </w:r>
      <w:r w:rsidRPr="00477B62">
        <w:rPr>
          <w:rFonts w:ascii="Times New Roman" w:hAnsi="Times New Roman" w:cs="Times New Roman"/>
          <w:sz w:val="24"/>
          <w:szCs w:val="24"/>
        </w:rPr>
        <w:t xml:space="preserve"> Химия и производство. Химическая промышленность.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</w:t>
      </w:r>
      <w:proofErr w:type="spellStart"/>
      <w:r w:rsidRPr="00477B62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477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>Химия и сельское хозяйство. Основные направления химизации сельского хозяйства. Удобрения и их классификация. Химическая мелиорация почв. Пестициды и их классификация. Химизация животноводства. Химия и проблемы охраны окружающей среды. Основные факторы химического загрязнения окружающей среды. Охрана атмосферы, водных ресурсов, земельных ресурсов от химического загрязнения.</w:t>
      </w:r>
    </w:p>
    <w:p w:rsidR="00E364E5" w:rsidRPr="00477B62" w:rsidRDefault="00E364E5" w:rsidP="00E364E5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77B62">
        <w:rPr>
          <w:rFonts w:ascii="Times New Roman" w:hAnsi="Times New Roman" w:cs="Times New Roman"/>
          <w:sz w:val="24"/>
          <w:szCs w:val="24"/>
        </w:rPr>
        <w:t xml:space="preserve"> Химия и повседневная жизнь человека. 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  <w:bookmarkEnd w:id="3"/>
    </w:p>
    <w:p w:rsidR="00E364E5" w:rsidRPr="00477B62" w:rsidRDefault="00E364E5" w:rsidP="00E364E5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E5" w:rsidRPr="00477B62" w:rsidRDefault="00E364E5" w:rsidP="00E364E5">
      <w:pPr>
        <w:pStyle w:val="a"/>
        <w:numPr>
          <w:ilvl w:val="0"/>
          <w:numId w:val="0"/>
        </w:numPr>
        <w:spacing w:before="0"/>
        <w:rPr>
          <w:b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темам. 10 класс (углубленный уровень)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430"/>
        <w:gridCol w:w="1556"/>
        <w:gridCol w:w="1837"/>
        <w:gridCol w:w="1840"/>
      </w:tblGrid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Основные типы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 и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4E5" w:rsidRPr="00477B62" w:rsidTr="00E364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64E5" w:rsidRPr="00477B62" w:rsidRDefault="00E364E5" w:rsidP="00E364E5">
      <w:pPr>
        <w:pStyle w:val="a"/>
        <w:numPr>
          <w:ilvl w:val="0"/>
          <w:numId w:val="0"/>
        </w:numPr>
        <w:spacing w:before="0"/>
        <w:rPr>
          <w:b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E5" w:rsidRPr="00477B62" w:rsidRDefault="00E364E5" w:rsidP="00E3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2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темам. 11 класс (углубленный уровень)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282"/>
        <w:gridCol w:w="1553"/>
        <w:gridCol w:w="1833"/>
        <w:gridCol w:w="1836"/>
      </w:tblGrid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Основные типы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4E5" w:rsidRPr="00477B62" w:rsidTr="00E364E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Химия и общество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5" w:rsidRPr="00477B62" w:rsidTr="00E364E5"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E5" w:rsidRPr="00477B62" w:rsidRDefault="00E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4C6A" w:rsidRPr="00477B62" w:rsidRDefault="00634C6A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634C6A" w:rsidRPr="00477B62" w:rsidSect="00E364E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891"/>
    <w:multiLevelType w:val="hybridMultilevel"/>
    <w:tmpl w:val="63A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7CB0"/>
    <w:multiLevelType w:val="hybridMultilevel"/>
    <w:tmpl w:val="E1FC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2AA"/>
    <w:multiLevelType w:val="hybridMultilevel"/>
    <w:tmpl w:val="F64A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7359"/>
    <w:multiLevelType w:val="hybridMultilevel"/>
    <w:tmpl w:val="BADA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D2037"/>
    <w:multiLevelType w:val="multilevel"/>
    <w:tmpl w:val="548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A1DC7"/>
    <w:multiLevelType w:val="hybridMultilevel"/>
    <w:tmpl w:val="3A68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35DF"/>
    <w:multiLevelType w:val="hybridMultilevel"/>
    <w:tmpl w:val="FA6EED66"/>
    <w:lvl w:ilvl="0" w:tplc="17D8344C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29664CA"/>
    <w:multiLevelType w:val="multilevel"/>
    <w:tmpl w:val="548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A4296"/>
    <w:multiLevelType w:val="multilevel"/>
    <w:tmpl w:val="548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10AB9"/>
    <w:multiLevelType w:val="hybridMultilevel"/>
    <w:tmpl w:val="7E2AAC74"/>
    <w:lvl w:ilvl="0" w:tplc="5F9A2F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F"/>
    <w:rsid w:val="00477B62"/>
    <w:rsid w:val="00634C6A"/>
    <w:rsid w:val="00B63BCF"/>
    <w:rsid w:val="00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30A0"/>
  <w15:chartTrackingRefBased/>
  <w15:docId w15:val="{B9B1C923-DE2D-4A7A-8C69-548A5D55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64E5"/>
    <w:pPr>
      <w:spacing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364E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">
    <w:name w:val="Абзац_таблица_поле_4"/>
    <w:basedOn w:val="a0"/>
    <w:uiPriority w:val="99"/>
    <w:rsid w:val="00E364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">
    <w:name w:val="c17"/>
    <w:basedOn w:val="a0"/>
    <w:uiPriority w:val="99"/>
    <w:rsid w:val="00E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_абзац"/>
    <w:basedOn w:val="a0"/>
    <w:uiPriority w:val="99"/>
    <w:qFormat/>
    <w:rsid w:val="00E364E5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rsid w:val="00E3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2021-10-16T05:54:00Z</dcterms:created>
  <dcterms:modified xsi:type="dcterms:W3CDTF">2021-10-16T06:09:00Z</dcterms:modified>
</cp:coreProperties>
</file>