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2D" w:rsidRPr="00B939FB" w:rsidRDefault="00B80A2D" w:rsidP="00B80A2D">
      <w:pPr>
        <w:numPr>
          <w:ilvl w:val="0"/>
          <w:numId w:val="1"/>
        </w:numPr>
        <w:jc w:val="both"/>
      </w:pPr>
      <w:r w:rsidRPr="00B939FB">
        <w:t xml:space="preserve">Федеральный список экстремистских материалов. </w:t>
      </w:r>
    </w:p>
    <w:p w:rsidR="00B80A2D" w:rsidRPr="00B939FB" w:rsidRDefault="00B80A2D" w:rsidP="00B80A2D">
      <w:pPr>
        <w:ind w:left="780"/>
        <w:jc w:val="both"/>
      </w:pPr>
    </w:p>
    <w:p w:rsidR="00B80A2D" w:rsidRPr="00B939FB" w:rsidRDefault="00B80A2D" w:rsidP="00B80A2D">
      <w:pPr>
        <w:ind w:left="60" w:firstLine="360"/>
        <w:jc w:val="both"/>
      </w:pPr>
      <w:r w:rsidRPr="00B939FB">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939FB">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939FB" w:rsidRPr="00B939FB" w:rsidRDefault="00B939FB" w:rsidP="00B80A2D">
      <w:pPr>
        <w:pStyle w:val="a3"/>
        <w:ind w:firstLine="420"/>
        <w:jc w:val="both"/>
        <w:rPr>
          <w:rStyle w:val="a4"/>
        </w:rPr>
      </w:pPr>
      <w:hyperlink r:id="rId5" w:history="1">
        <w:r w:rsidRPr="00B939FB">
          <w:rPr>
            <w:rStyle w:val="a4"/>
          </w:rPr>
          <w:t>https://minjust.gov.ru/ru/extremist-materials/</w:t>
        </w:r>
      </w:hyperlink>
    </w:p>
    <w:p w:rsidR="00B80A2D" w:rsidRPr="00B939FB" w:rsidRDefault="00B80A2D" w:rsidP="00B80A2D">
      <w:pPr>
        <w:pStyle w:val="a3"/>
        <w:ind w:firstLine="420"/>
        <w:jc w:val="both"/>
      </w:pPr>
      <w:r w:rsidRPr="00B939FB">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939FB" w:rsidRDefault="00B80A2D" w:rsidP="00B80A2D">
      <w:pPr>
        <w:pStyle w:val="a3"/>
        <w:ind w:firstLine="420"/>
        <w:jc w:val="both"/>
      </w:pPr>
      <w:r w:rsidRPr="00B939FB">
        <w:t xml:space="preserve">Федеральный список экстремистских материалов формируется на основании </w:t>
      </w:r>
      <w:proofErr w:type="gramStart"/>
      <w:r w:rsidRPr="00B939FB">
        <w:t>поступающих в Минюст России копий</w:t>
      </w:r>
      <w:proofErr w:type="gramEnd"/>
      <w:r w:rsidRPr="00B939FB">
        <w:t xml:space="preserve"> вступивших в законную силу решений судов</w:t>
      </w:r>
      <w:r w:rsidRPr="00B939FB">
        <w:br/>
        <w:t>о признании информационных материалов экстремистскими.</w:t>
      </w:r>
    </w:p>
    <w:p w:rsidR="00B80A2D" w:rsidRPr="00B939FB" w:rsidRDefault="00B80A2D" w:rsidP="00B80A2D">
      <w:pPr>
        <w:pStyle w:val="a3"/>
        <w:ind w:firstLine="420"/>
        <w:jc w:val="both"/>
      </w:pPr>
      <w:r w:rsidRPr="00B939FB">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939FB" w:rsidRDefault="00B80A2D" w:rsidP="00B80A2D">
      <w:pPr>
        <w:pStyle w:val="a3"/>
        <w:ind w:firstLine="420"/>
        <w:jc w:val="both"/>
      </w:pPr>
      <w:r w:rsidRPr="00B939FB">
        <w:t>Обжало</w:t>
      </w:r>
      <w:bookmarkStart w:id="0" w:name="_GoBack"/>
      <w:bookmarkEnd w:id="0"/>
      <w:r w:rsidRPr="00B939FB">
        <w:t>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B80A2D" w:rsidRPr="00B939FB" w:rsidRDefault="00B80A2D" w:rsidP="00B80A2D">
      <w:pPr>
        <w:pStyle w:val="a3"/>
        <w:ind w:firstLine="420"/>
        <w:jc w:val="both"/>
      </w:pPr>
      <w:r w:rsidRPr="00B939FB">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170C9C" w:rsidRDefault="00B939FB"/>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560523"/>
    <w:rsid w:val="00597B5F"/>
    <w:rsid w:val="00B80A2D"/>
    <w:rsid w:val="00B93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F289B-49D9-4C3F-9DAC-4D2922DA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just.gov.ru/ru/extremist-materi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Учитель</cp:lastModifiedBy>
  <cp:revision>3</cp:revision>
  <dcterms:created xsi:type="dcterms:W3CDTF">2022-12-07T11:33:00Z</dcterms:created>
  <dcterms:modified xsi:type="dcterms:W3CDTF">2022-12-08T06:43:00Z</dcterms:modified>
</cp:coreProperties>
</file>