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AF5" w:rsidRDefault="00332AF5" w:rsidP="00332AF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</w:t>
      </w:r>
      <w:r w:rsidRPr="00332AF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– страна для развития моих безграничных возможностей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AF5">
        <w:rPr>
          <w:rFonts w:ascii="Times New Roman" w:hAnsi="Times New Roman" w:cs="Times New Roman"/>
          <w:sz w:val="28"/>
          <w:szCs w:val="28"/>
        </w:rPr>
        <w:t>.</w:t>
      </w:r>
    </w:p>
    <w:p w:rsidR="001266FF" w:rsidRDefault="00332AF5" w:rsidP="0043619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свою богатую историю</w:t>
      </w:r>
      <w:r w:rsidR="0071677A">
        <w:rPr>
          <w:rFonts w:ascii="Times New Roman" w:hAnsi="Times New Roman" w:cs="Times New Roman"/>
          <w:sz w:val="28"/>
          <w:szCs w:val="28"/>
        </w:rPr>
        <w:t xml:space="preserve">, </w:t>
      </w:r>
      <w:r w:rsidR="00273209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="0071677A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273209">
        <w:rPr>
          <w:rFonts w:ascii="Times New Roman" w:hAnsi="Times New Roman" w:cs="Times New Roman"/>
          <w:sz w:val="28"/>
          <w:szCs w:val="28"/>
        </w:rPr>
        <w:t>только встаёт</w:t>
      </w:r>
      <w:r w:rsidR="0071677A">
        <w:rPr>
          <w:rFonts w:ascii="Times New Roman" w:hAnsi="Times New Roman" w:cs="Times New Roman"/>
          <w:sz w:val="28"/>
          <w:szCs w:val="28"/>
        </w:rPr>
        <w:t xml:space="preserve"> на пут</w:t>
      </w:r>
      <w:r w:rsidR="00273209">
        <w:rPr>
          <w:rFonts w:ascii="Times New Roman" w:hAnsi="Times New Roman" w:cs="Times New Roman"/>
          <w:sz w:val="28"/>
          <w:szCs w:val="28"/>
        </w:rPr>
        <w:t>ь</w:t>
      </w:r>
      <w:r w:rsidR="0071677A">
        <w:rPr>
          <w:rFonts w:ascii="Times New Roman" w:hAnsi="Times New Roman" w:cs="Times New Roman"/>
          <w:sz w:val="28"/>
          <w:szCs w:val="28"/>
        </w:rPr>
        <w:t xml:space="preserve"> активного развития. </w:t>
      </w:r>
      <w:r w:rsidR="00273209">
        <w:rPr>
          <w:rFonts w:ascii="Times New Roman" w:hAnsi="Times New Roman" w:cs="Times New Roman"/>
          <w:sz w:val="28"/>
          <w:szCs w:val="28"/>
        </w:rPr>
        <w:t>Э</w:t>
      </w:r>
      <w:r w:rsidR="0071677A">
        <w:rPr>
          <w:rFonts w:ascii="Times New Roman" w:hAnsi="Times New Roman" w:cs="Times New Roman"/>
          <w:sz w:val="28"/>
          <w:szCs w:val="28"/>
        </w:rPr>
        <w:t>тому поспособствовали многие факторы, благодаря которым</w:t>
      </w:r>
      <w:r w:rsidR="00273209">
        <w:rPr>
          <w:rFonts w:ascii="Times New Roman" w:hAnsi="Times New Roman" w:cs="Times New Roman"/>
          <w:sz w:val="28"/>
          <w:szCs w:val="28"/>
        </w:rPr>
        <w:t xml:space="preserve"> </w:t>
      </w:r>
      <w:r w:rsidR="0071677A">
        <w:rPr>
          <w:rFonts w:ascii="Times New Roman" w:hAnsi="Times New Roman" w:cs="Times New Roman"/>
          <w:sz w:val="28"/>
          <w:szCs w:val="28"/>
        </w:rPr>
        <w:t>наша страна</w:t>
      </w:r>
      <w:r w:rsidR="00273209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71677A">
        <w:rPr>
          <w:rFonts w:ascii="Times New Roman" w:hAnsi="Times New Roman" w:cs="Times New Roman"/>
          <w:sz w:val="28"/>
          <w:szCs w:val="28"/>
        </w:rPr>
        <w:t xml:space="preserve"> начинает расширяться</w:t>
      </w:r>
      <w:r w:rsidR="0043619B">
        <w:rPr>
          <w:rFonts w:ascii="Times New Roman" w:hAnsi="Times New Roman" w:cs="Times New Roman"/>
          <w:sz w:val="28"/>
          <w:szCs w:val="28"/>
        </w:rPr>
        <w:t xml:space="preserve"> </w:t>
      </w:r>
      <w:r w:rsidR="00273209">
        <w:rPr>
          <w:rFonts w:ascii="Times New Roman" w:hAnsi="Times New Roman" w:cs="Times New Roman"/>
          <w:sz w:val="28"/>
          <w:szCs w:val="28"/>
        </w:rPr>
        <w:t xml:space="preserve">как </w:t>
      </w:r>
      <w:r w:rsidR="0043619B">
        <w:rPr>
          <w:rFonts w:ascii="Times New Roman" w:hAnsi="Times New Roman" w:cs="Times New Roman"/>
          <w:sz w:val="28"/>
          <w:szCs w:val="28"/>
        </w:rPr>
        <w:t>в промышленности</w:t>
      </w:r>
      <w:r w:rsidR="00273209">
        <w:rPr>
          <w:rFonts w:ascii="Times New Roman" w:hAnsi="Times New Roman" w:cs="Times New Roman"/>
          <w:sz w:val="28"/>
          <w:szCs w:val="28"/>
        </w:rPr>
        <w:t>, так</w:t>
      </w:r>
      <w:r w:rsidR="0071677A">
        <w:rPr>
          <w:rFonts w:ascii="Times New Roman" w:hAnsi="Times New Roman" w:cs="Times New Roman"/>
          <w:sz w:val="28"/>
          <w:szCs w:val="28"/>
        </w:rPr>
        <w:t xml:space="preserve"> </w:t>
      </w:r>
      <w:r w:rsidR="0043619B">
        <w:rPr>
          <w:rFonts w:ascii="Times New Roman" w:hAnsi="Times New Roman" w:cs="Times New Roman"/>
          <w:sz w:val="28"/>
          <w:szCs w:val="28"/>
        </w:rPr>
        <w:t>и во всех сферах жизни, поэтому Россия нуждается в квалифицированных</w:t>
      </w:r>
      <w:r w:rsidR="001266FF">
        <w:rPr>
          <w:rFonts w:ascii="Times New Roman" w:hAnsi="Times New Roman" w:cs="Times New Roman"/>
          <w:sz w:val="28"/>
          <w:szCs w:val="28"/>
        </w:rPr>
        <w:t xml:space="preserve"> и</w:t>
      </w:r>
      <w:r w:rsidR="0043619B">
        <w:rPr>
          <w:rFonts w:ascii="Times New Roman" w:hAnsi="Times New Roman" w:cs="Times New Roman"/>
          <w:sz w:val="28"/>
          <w:szCs w:val="28"/>
        </w:rPr>
        <w:t xml:space="preserve"> творческих специалистах, которые не боятся открывать для себя новые умения и знания.</w:t>
      </w:r>
    </w:p>
    <w:p w:rsidR="007472EB" w:rsidRDefault="0043619B" w:rsidP="0043619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Россия даёт множество возможностей, позволяющих человеку определиться в </w:t>
      </w:r>
      <w:r w:rsidR="001266FF">
        <w:rPr>
          <w:rFonts w:ascii="Times New Roman" w:hAnsi="Times New Roman" w:cs="Times New Roman"/>
          <w:sz w:val="28"/>
          <w:szCs w:val="28"/>
        </w:rPr>
        <w:t>своём жизненном пути. Государственные программы, национальные и федеральные проекты – всё это создаётся в целях развития и поддержки населения</w:t>
      </w:r>
      <w:r w:rsidR="007C0EEC">
        <w:rPr>
          <w:rFonts w:ascii="Times New Roman" w:hAnsi="Times New Roman" w:cs="Times New Roman"/>
          <w:sz w:val="28"/>
          <w:szCs w:val="28"/>
        </w:rPr>
        <w:t xml:space="preserve">. </w:t>
      </w:r>
      <w:r w:rsidR="001266FF">
        <w:rPr>
          <w:rFonts w:ascii="Times New Roman" w:hAnsi="Times New Roman" w:cs="Times New Roman"/>
          <w:sz w:val="28"/>
          <w:szCs w:val="28"/>
        </w:rPr>
        <w:t>Нельзя отрицать того, что так</w:t>
      </w:r>
      <w:r w:rsidR="007C0EEC">
        <w:rPr>
          <w:rFonts w:ascii="Times New Roman" w:hAnsi="Times New Roman" w:cs="Times New Roman"/>
          <w:sz w:val="28"/>
          <w:szCs w:val="28"/>
        </w:rPr>
        <w:t>ую</w:t>
      </w:r>
      <w:r w:rsidR="001266FF">
        <w:rPr>
          <w:rFonts w:ascii="Times New Roman" w:hAnsi="Times New Roman" w:cs="Times New Roman"/>
          <w:sz w:val="28"/>
          <w:szCs w:val="28"/>
        </w:rPr>
        <w:t xml:space="preserve"> свобод</w:t>
      </w:r>
      <w:r w:rsidR="007C0EEC">
        <w:rPr>
          <w:rFonts w:ascii="Times New Roman" w:hAnsi="Times New Roman" w:cs="Times New Roman"/>
          <w:sz w:val="28"/>
          <w:szCs w:val="28"/>
        </w:rPr>
        <w:t>у</w:t>
      </w:r>
      <w:r w:rsidR="001266FF">
        <w:rPr>
          <w:rFonts w:ascii="Times New Roman" w:hAnsi="Times New Roman" w:cs="Times New Roman"/>
          <w:sz w:val="28"/>
          <w:szCs w:val="28"/>
        </w:rPr>
        <w:t xml:space="preserve"> в выборе и действиях, не </w:t>
      </w:r>
      <w:r w:rsidR="009A496A">
        <w:rPr>
          <w:rFonts w:ascii="Times New Roman" w:hAnsi="Times New Roman" w:cs="Times New Roman"/>
          <w:sz w:val="28"/>
          <w:szCs w:val="28"/>
        </w:rPr>
        <w:t xml:space="preserve">нарушающих </w:t>
      </w:r>
      <w:r w:rsidR="001266FF">
        <w:rPr>
          <w:rFonts w:ascii="Times New Roman" w:hAnsi="Times New Roman" w:cs="Times New Roman"/>
          <w:sz w:val="28"/>
          <w:szCs w:val="28"/>
        </w:rPr>
        <w:t>законодательств</w:t>
      </w:r>
      <w:r w:rsidR="009A496A">
        <w:rPr>
          <w:rFonts w:ascii="Times New Roman" w:hAnsi="Times New Roman" w:cs="Times New Roman"/>
          <w:sz w:val="28"/>
          <w:szCs w:val="28"/>
        </w:rPr>
        <w:t>о</w:t>
      </w:r>
      <w:r w:rsidR="001266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C0EEC">
        <w:rPr>
          <w:rFonts w:ascii="Times New Roman" w:hAnsi="Times New Roman" w:cs="Times New Roman"/>
          <w:sz w:val="28"/>
          <w:szCs w:val="28"/>
        </w:rPr>
        <w:t>, может дать не каждая страна в нашем мире, поэтому мы должны ценить</w:t>
      </w:r>
      <w:r w:rsidR="00273209">
        <w:rPr>
          <w:rFonts w:ascii="Times New Roman" w:hAnsi="Times New Roman" w:cs="Times New Roman"/>
          <w:sz w:val="28"/>
          <w:szCs w:val="28"/>
        </w:rPr>
        <w:t xml:space="preserve"> и использовать это.</w:t>
      </w:r>
    </w:p>
    <w:p w:rsidR="007C0EEC" w:rsidRDefault="007C0EEC" w:rsidP="0043619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России огромный потенциал. Она может стать крепкой основой для развития каждого,</w:t>
      </w:r>
      <w:r w:rsidR="00273209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>главное</w:t>
      </w:r>
      <w:r w:rsidR="00273209">
        <w:rPr>
          <w:rFonts w:ascii="Times New Roman" w:hAnsi="Times New Roman" w:cs="Times New Roman"/>
          <w:sz w:val="28"/>
          <w:szCs w:val="28"/>
        </w:rPr>
        <w:t xml:space="preserve"> - не останавливаться на достигнутом.</w:t>
      </w:r>
    </w:p>
    <w:p w:rsidR="00716B68" w:rsidRDefault="00716B68" w:rsidP="0043619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же я поставил в приоритет образование и разграничивание своих возможностей в будущем.</w:t>
      </w:r>
    </w:p>
    <w:p w:rsidR="001266FF" w:rsidRPr="00332AF5" w:rsidRDefault="009A496A" w:rsidP="0043619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989965</wp:posOffset>
                </wp:positionV>
                <wp:extent cx="1924715" cy="1557655"/>
                <wp:effectExtent l="76200" t="76200" r="18415" b="61595"/>
                <wp:wrapNone/>
                <wp:docPr id="1140672116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924715" cy="155765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989965</wp:posOffset>
                </wp:positionV>
                <wp:extent cx="1924715" cy="1557655"/>
                <wp:effectExtent l="76200" t="76200" r="18415" b="61595"/>
                <wp:wrapNone/>
                <wp:docPr id="1140672116" name="Рукописный ввод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0672116" name="Рукописный ввод 1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351" cy="159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1517985</wp:posOffset>
                </wp:positionH>
                <wp:positionV relativeFrom="paragraph">
                  <wp:posOffset>3177420</wp:posOffset>
                </wp:positionV>
                <wp:extent cx="2197800" cy="550440"/>
                <wp:effectExtent l="76200" t="76200" r="69215" b="59690"/>
                <wp:wrapNone/>
                <wp:docPr id="1269134306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197800" cy="550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1517985</wp:posOffset>
                </wp:positionH>
                <wp:positionV relativeFrom="paragraph">
                  <wp:posOffset>3177420</wp:posOffset>
                </wp:positionV>
                <wp:extent cx="2197800" cy="550440"/>
                <wp:effectExtent l="76200" t="76200" r="69215" b="59690"/>
                <wp:wrapNone/>
                <wp:docPr id="1269134306" name="Рукописный ввод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9134306" name="Рукописный ввод 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440" cy="5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266FF" w:rsidRPr="0033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F5"/>
    <w:rsid w:val="001266FF"/>
    <w:rsid w:val="00273209"/>
    <w:rsid w:val="00332AF5"/>
    <w:rsid w:val="0043619B"/>
    <w:rsid w:val="0071677A"/>
    <w:rsid w:val="00716B68"/>
    <w:rsid w:val="007472EB"/>
    <w:rsid w:val="007C0EEC"/>
    <w:rsid w:val="009A496A"/>
    <w:rsid w:val="009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F9FA"/>
  <w15:chartTrackingRefBased/>
  <w15:docId w15:val="{084AC19B-BCC5-4127-A40F-17C33775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6T17:46:50.23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119.86426"/>
      <inkml:brushProperty name="anchorY" value="-1495.6322"/>
      <inkml:brushProperty name="scaleFactor" value="0.5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038.48584"/>
      <inkml:brushProperty name="anchorY" value="-729.21393"/>
      <inkml:brushProperty name="scaleFactor" value="0.5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607.95264"/>
      <inkml:brushProperty name="anchorY" value="-429.50351"/>
      <inkml:brushProperty name="scaleFactor" value="0.5"/>
    </inkml:brush>
    <inkml:brush xml:id="br3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503.021"/>
      <inkml:brushProperty name="anchorY" value="-1562.38599"/>
      <inkml:brushProperty name="scaleFactor" value="0.5"/>
    </inkml:brush>
  </inkml:definitions>
  <inkml:trace contextRef="#ctx0" brushRef="#br0">911 2688 24575,'0'0'0,"-4"0"0,-1-4 0,-3 4 0,-4 0 0,-4 9 0,2 5 0,3 4 0,-2 7 0,0 2 0,-3 8 0,-2 9 0,-1 7 0,-1 1 0,3 0 0,0 3 0,4-3 0,4-2 0,3 2 0,2 3 0,3-2 0,1 2 0,0 2 0,1 2 0,4 2 0,4 1 0,5-3 0,2-4 0,-1-4 0,2-4 0,4-6 0,2-7 0,-3-4 0,-1-10 0,0-6 0,0-6 0,1-4 0,0-3 0,-4-10 0,1-10 0,-5-4 0,2-11 0,-4-9 0,-3-13 0,-2-5 0,-2-14 0,-2-10 0,-1-12 0,4 5 0,0 5 0,4 7 0,0 15 0,-2 9 0,-1 8 0,-2 4 0,-1 8 0,-5 0 0,-1 5 0,0 3 0,-4 3 0,-4 2 0,-3 5 0,-2 2 0,-3 4 0,-1 4 0,0 3 0,3 6 0,5 7 0,0 9 0,3 4 0,4 3 0,2 1 0,1 0 0,3-1 0,0-5 0</inkml:trace>
  <inkml:trace contextRef="#ctx0" brushRef="#br1" timeOffset="1276.26">3917 2878 24575,'0'0'0,"-4"0"0,-5 0 0,-4 0 0,1 5 0,-3 8 0,-1 12 0,-7 13 0,0 15 0,-6 12 0,0 9 0,-4 7 0,2 4 0,2-3 0,2-3 0,6-1 0,6 1 0,6-3 0,5 1 0,2 1 0,2-6 0,1-4 0,0-2 0,8-2 0,5-10 0,0-8 0,2-9 0,2-12 0,1-9 0,0-7 0,6-5 0,5-4 0,8-10 0,9-13 0,6-18 0,10-15 0,-1-16 0,-2-15 0,-4-13 0,-10-8 0,-11-7 0,-7-1 0,-10 4 0,-8 7 0,-9 10 0,-3 11 0,-3 13 0,-4 14 0,-4 9 0,-3 6 0,-2 7 0,-2 6 0,-2 7 0,1 8 0,-1 2 0,0 3 0,0 4 0,1 2 0,-1 2 0,1 1 0,0 0 0,0 1 0,0 3 0,-5 10 0,-3 16 0,-5 17 0,-8 23 0,-7 15 0,-6 17 0,0 4 0,1 3 0,3-12 0,11-22 0</inkml:trace>
  <inkml:trace contextRef="#ctx0" brushRef="#br2" timeOffset="3052.01">3516 0 24575,'0'0'0,"4"0"0,9 4 0,4 5 0,8 8 0,6 4 0,5 6 0,4 6 0,6 0 0,2 3 0,4 2 0,8 1 0,7 6 0,7 10 0,14 8 0,20 9 0,12 11 0,11 8 0,1 3 0,0 0 0,-13-6 0,-10-10 0,-23-11 0,-16-14 0,-13-16 0,-14-5 0,-9-6 0,-8-3 0,-4-7 0,-2-5 0,-6-13 0,-14 1 0,1 0 0,0 0 0,-1 0 0,1 0 0,-1 0 0,1 0 0,-1 0 0,1 0 0,-1 0 0,0 0 0,1 0 0,-1 0 0,0 0 0,0 0 0,0-2 0,-6-34 0,-21-27 0,-23-21 0,-11-19 0,-17-13 0,-11-8 0,-5 3 0,-5 4 0,1 12 0,6 17 0,12 15 0,12 14 0,13 13 0,13 15 0,14 8 0,7 10 0,4 6 0,6 0 0,-1 3 0,12 10 0,15 15 0,16 13 0,0 0 0</inkml:trace>
  <inkml:trace contextRef="#ctx0" brushRef="#br3" timeOffset="4200.38">0 1608 24575,'0'0'0,"7"0"0,7-4 0,4-4 0,2-1 0,1 1 0,10 2 0,9 10 0,12 7 0,16 9 0,17 8 0,21 11 0,15 5 0,14 6 0,4-3 0,4-4 0,-9-7 0,-11-6 0,-21-8 0,-20-3 0,-20-6 0,-17-5 0,-12 1 0,-8-3 0,-5 3 0,2-1 0,4 2 0,0-1 0,1-2 0,-10-2 0,-10-2 0,-22-6 0,-22-9 0,-30-9 0,-25-9 0,-26-2 0,-21-8 0,-15-2 0,-7-3 0,-9 0 0,4 4 0,21 9 0,27 6 0,24 8 0,27 6 0,19 6 0,28 3 0,18 5 0,6 0 0,20 8 0,22 8 0,12 4 0,12 3 0,-9-4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6T17:46:48.12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0 0 24575,'0'0'0,"0"7"0,0 8 0,0 2 0,4 7 0,1 2 0,4-4 0,-1 4 0,-1 3 0,2 0 0,3 4 0,3 6 0,7 7 0,1-2 0,6 5 0,1 4 0,2 3 0,4 3 0,2-1 0,6 0 0,10 2 0,6-4 0,8-3 0,6-3 0,5-4 0,-1-1 0,2-2 0,-3-5 0,1-1 0,2-4 0,0 1 0,2-3 0,1-3 0,-3-2 0,0-3 0,5-5 0,0-1 0,11 0 0,3 0 0,1 1 0,2 1 0,9 1 0,6-3 0,9 3 0,8 2 0,2-4 0,5-4 0,2-5 0,7-3 0,10-4 0,1-1 0,4-1 0,-2-1 0,-3 0 0,-4-12 0,-2-9 0,-16-9 0,-7-2 0,-12-3 0,-13-3 0,0-6 0,-2-1 0,-5-1 0,5 1 0,-4 1 0,-8 4 0,-3 2 0,-7 1 0,-7-1 0,-9-1 0,-4 4 0,-2-1 0,-5 4 0,-8 2 0,-4 0 0,-2 3 0,-5-3 0,-5-3 0,-4-2 0,-3 1 0,-2-1 0,-5 3 0,-1 7 0,-4 7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3</cp:revision>
  <dcterms:created xsi:type="dcterms:W3CDTF">2023-06-16T11:03:00Z</dcterms:created>
  <dcterms:modified xsi:type="dcterms:W3CDTF">2023-06-17T12:21:00Z</dcterms:modified>
</cp:coreProperties>
</file>