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C1" w:rsidRDefault="003E17C1">
      <w:pPr>
        <w:pStyle w:val="a3"/>
        <w:rPr>
          <w:sz w:val="20"/>
        </w:rPr>
      </w:pPr>
    </w:p>
    <w:p w:rsidR="003E17C1" w:rsidRPr="00E221C4" w:rsidRDefault="00600D9E" w:rsidP="00E221C4">
      <w:pPr>
        <w:jc w:val="center"/>
        <w:rPr>
          <w:b/>
          <w:sz w:val="28"/>
          <w:szCs w:val="28"/>
        </w:rPr>
      </w:pPr>
      <w:r w:rsidRPr="00E221C4">
        <w:rPr>
          <w:b/>
          <w:sz w:val="28"/>
          <w:szCs w:val="28"/>
        </w:rPr>
        <w:t>П</w:t>
      </w:r>
      <w:r w:rsidR="00FF3071" w:rsidRPr="00E221C4">
        <w:rPr>
          <w:b/>
          <w:sz w:val="28"/>
          <w:szCs w:val="28"/>
        </w:rPr>
        <w:t>лан мероприятий</w:t>
      </w:r>
    </w:p>
    <w:p w:rsidR="003E17C1" w:rsidRPr="00E221C4" w:rsidRDefault="00FF3071" w:rsidP="00E221C4">
      <w:pPr>
        <w:jc w:val="center"/>
        <w:rPr>
          <w:b/>
          <w:sz w:val="28"/>
          <w:szCs w:val="28"/>
        </w:rPr>
      </w:pPr>
      <w:r w:rsidRPr="00E221C4">
        <w:rPr>
          <w:b/>
          <w:sz w:val="28"/>
          <w:szCs w:val="28"/>
        </w:rPr>
        <w:t xml:space="preserve">по обеспечению информационной безопасности обучающихся </w:t>
      </w:r>
      <w:r w:rsidR="00E221C4" w:rsidRPr="00E221C4">
        <w:rPr>
          <w:b/>
          <w:sz w:val="28"/>
          <w:szCs w:val="28"/>
        </w:rPr>
        <w:t>МБОУ УГ№3 им. О.Г. Макарова</w:t>
      </w:r>
    </w:p>
    <w:p w:rsidR="003E17C1" w:rsidRPr="00E221C4" w:rsidRDefault="00FF3071" w:rsidP="00E221C4">
      <w:pPr>
        <w:jc w:val="center"/>
        <w:rPr>
          <w:b/>
          <w:sz w:val="28"/>
          <w:szCs w:val="28"/>
        </w:rPr>
      </w:pPr>
      <w:r w:rsidRPr="00E221C4">
        <w:rPr>
          <w:b/>
          <w:sz w:val="28"/>
          <w:szCs w:val="28"/>
        </w:rPr>
        <w:t>на 2023-2024 учебный год</w:t>
      </w:r>
    </w:p>
    <w:p w:rsidR="003E17C1" w:rsidRDefault="003E17C1">
      <w:pPr>
        <w:pStyle w:val="a3"/>
        <w:spacing w:before="9"/>
        <w:rPr>
          <w:b/>
          <w:sz w:val="23"/>
        </w:rPr>
      </w:pPr>
    </w:p>
    <w:p w:rsidR="003E17C1" w:rsidRDefault="00FF3071" w:rsidP="00E221C4">
      <w:pPr>
        <w:pStyle w:val="a3"/>
        <w:spacing w:before="1"/>
        <w:ind w:right="156" w:firstLine="709"/>
        <w:jc w:val="both"/>
      </w:pPr>
      <w:r>
        <w:rPr>
          <w:b/>
        </w:rPr>
        <w:t xml:space="preserve">Цель: </w:t>
      </w:r>
      <w:r>
        <w:t>Обеспечение информационной безопасности детей от информации, причиняющей</w:t>
      </w:r>
      <w:r>
        <w:rPr>
          <w:spacing w:val="1"/>
        </w:rPr>
        <w:t xml:space="preserve"> </w:t>
      </w:r>
      <w:r>
        <w:t>вред их здоровью и развитию, посредством</w:t>
      </w:r>
      <w:r>
        <w:rPr>
          <w:spacing w:val="1"/>
        </w:rPr>
        <w:t xml:space="preserve"> </w:t>
      </w:r>
      <w:r>
        <w:t>реализации комплекса мер по защите детей от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причиняющей</w:t>
      </w:r>
      <w:r>
        <w:rPr>
          <w:spacing w:val="2"/>
        </w:rPr>
        <w:t xml:space="preserve"> </w:t>
      </w:r>
      <w:r>
        <w:t>вред</w:t>
      </w:r>
      <w:r>
        <w:rPr>
          <w:spacing w:val="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развитию.</w:t>
      </w:r>
    </w:p>
    <w:p w:rsidR="003E17C1" w:rsidRDefault="003E17C1" w:rsidP="00E221C4">
      <w:pPr>
        <w:pStyle w:val="a3"/>
        <w:spacing w:before="1"/>
        <w:ind w:firstLine="709"/>
        <w:rPr>
          <w:sz w:val="27"/>
        </w:rPr>
      </w:pPr>
    </w:p>
    <w:p w:rsidR="003E17C1" w:rsidRDefault="00FF3071" w:rsidP="00E221C4">
      <w:pPr>
        <w:pStyle w:val="1"/>
        <w:ind w:left="0" w:firstLine="709"/>
      </w:pPr>
      <w:r>
        <w:t>Задачи:</w:t>
      </w:r>
    </w:p>
    <w:p w:rsidR="003E17C1" w:rsidRDefault="00FF3071" w:rsidP="00E221C4">
      <w:pPr>
        <w:pStyle w:val="a4"/>
        <w:numPr>
          <w:ilvl w:val="0"/>
          <w:numId w:val="2"/>
        </w:numPr>
        <w:tabs>
          <w:tab w:val="left" w:pos="1923"/>
        </w:tabs>
        <w:spacing w:before="6" w:line="237" w:lineRule="auto"/>
        <w:ind w:left="0" w:firstLine="709"/>
        <w:jc w:val="both"/>
        <w:rPr>
          <w:sz w:val="24"/>
        </w:rPr>
      </w:pPr>
      <w:r>
        <w:rPr>
          <w:sz w:val="24"/>
        </w:rPr>
        <w:t>Развитие информационной компетентности детей и подростков, их родителей</w:t>
      </w:r>
      <w:r w:rsidR="00E221C4">
        <w:rPr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и других социальных групп о характере и видах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 представляющих опасность для здоровья и развития детей, вреде, причиняемом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минимизации.</w:t>
      </w:r>
    </w:p>
    <w:p w:rsidR="003E17C1" w:rsidRDefault="00FF3071" w:rsidP="00E221C4">
      <w:pPr>
        <w:pStyle w:val="a4"/>
        <w:numPr>
          <w:ilvl w:val="0"/>
          <w:numId w:val="2"/>
        </w:numPr>
        <w:tabs>
          <w:tab w:val="left" w:pos="2065"/>
        </w:tabs>
        <w:spacing w:before="9" w:line="237" w:lineRule="auto"/>
        <w:ind w:left="0" w:right="158" w:firstLine="7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прав детей на информационную безопасность с привлечением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:rsidR="003E17C1" w:rsidRDefault="00FF3071" w:rsidP="00E221C4">
      <w:pPr>
        <w:pStyle w:val="a4"/>
        <w:numPr>
          <w:ilvl w:val="0"/>
          <w:numId w:val="2"/>
        </w:numPr>
        <w:tabs>
          <w:tab w:val="left" w:pos="1926"/>
        </w:tabs>
        <w:spacing w:line="237" w:lineRule="auto"/>
        <w:ind w:left="0" w:right="156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 в сетях Интернет и мобильной (сотовой) связи посредством СМИ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нежелательных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 контактов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3E17C1" w:rsidRDefault="003E17C1">
      <w:pPr>
        <w:pStyle w:val="a3"/>
        <w:spacing w:before="4"/>
        <w:rPr>
          <w:sz w:val="25"/>
        </w:rPr>
      </w:pPr>
    </w:p>
    <w:tbl>
      <w:tblPr>
        <w:tblStyle w:val="TableNormal"/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6"/>
        <w:gridCol w:w="4557"/>
        <w:gridCol w:w="2277"/>
        <w:gridCol w:w="2247"/>
      </w:tblGrid>
      <w:tr w:rsidR="003E17C1" w:rsidTr="00E221C4">
        <w:trPr>
          <w:trHeight w:val="830"/>
        </w:trPr>
        <w:tc>
          <w:tcPr>
            <w:tcW w:w="481" w:type="pct"/>
          </w:tcPr>
          <w:p w:rsidR="003E17C1" w:rsidRDefault="00FF3071">
            <w:pPr>
              <w:pStyle w:val="TableParagraph"/>
              <w:spacing w:line="259" w:lineRule="auto"/>
              <w:ind w:left="270" w:right="281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20"/>
              <w:ind w:left="11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line="259" w:lineRule="auto"/>
              <w:ind w:left="124" w:right="239" w:firstLine="29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before="20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E17C1" w:rsidTr="00E221C4">
        <w:trPr>
          <w:trHeight w:val="309"/>
        </w:trPr>
        <w:tc>
          <w:tcPr>
            <w:tcW w:w="5000" w:type="pct"/>
            <w:gridSpan w:val="4"/>
          </w:tcPr>
          <w:p w:rsidR="003E17C1" w:rsidRDefault="00FF3071">
            <w:pPr>
              <w:pStyle w:val="TableParagraph"/>
              <w:spacing w:before="8"/>
              <w:ind w:left="297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3E17C1" w:rsidTr="00E221C4">
        <w:trPr>
          <w:trHeight w:val="2853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line="244" w:lineRule="auto"/>
              <w:ind w:left="109" w:right="485"/>
              <w:rPr>
                <w:sz w:val="24"/>
              </w:rPr>
            </w:pPr>
            <w:r>
              <w:rPr>
                <w:sz w:val="24"/>
              </w:rPr>
              <w:t>Информирование обучающихся: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способной причинить вред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последствиях; о способах 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</w:p>
          <w:p w:rsidR="003E17C1" w:rsidRDefault="00FF3071">
            <w:pPr>
              <w:pStyle w:val="TableParagraph"/>
              <w:spacing w:before="12" w:line="259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причинить вред здоровью и развитию детей,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(сотовой)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путем рассылки SMS-сообщений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содержания).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207" w:righ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 w:rsidTr="00E221C4">
        <w:trPr>
          <w:trHeight w:val="2171"/>
        </w:trPr>
        <w:tc>
          <w:tcPr>
            <w:tcW w:w="481" w:type="pct"/>
          </w:tcPr>
          <w:p w:rsidR="003E17C1" w:rsidRDefault="00600D9E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ab/>
            </w:r>
            <w:r w:rsidR="00FF3071">
              <w:rPr>
                <w:sz w:val="24"/>
              </w:rPr>
              <w:t>2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13"/>
              <w:ind w:left="110" w:right="2"/>
              <w:rPr>
                <w:sz w:val="24"/>
              </w:rPr>
            </w:pPr>
            <w:r>
              <w:rPr>
                <w:sz w:val="24"/>
              </w:rPr>
              <w:t>Обучение школьников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 Интернет и мобильной (сотовой)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в том числе способам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 и иных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посягательств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1133" w:type="pct"/>
          </w:tcPr>
          <w:p w:rsidR="00600D9E" w:rsidRDefault="00FF3071">
            <w:pPr>
              <w:pStyle w:val="TableParagraph"/>
              <w:ind w:left="271" w:right="243" w:firstLine="2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E17C1" w:rsidRDefault="00FF3071">
            <w:pPr>
              <w:pStyle w:val="TableParagraph"/>
              <w:ind w:left="271" w:right="243" w:firstLine="2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186" w:right="66"/>
              <w:rPr>
                <w:sz w:val="24"/>
              </w:rPr>
            </w:pPr>
            <w:r>
              <w:rPr>
                <w:sz w:val="24"/>
              </w:rPr>
              <w:t>Учителя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 w:rsidTr="00E221C4">
        <w:trPr>
          <w:trHeight w:val="1103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3E17C1" w:rsidRDefault="00E221C4">
            <w:pPr>
              <w:pStyle w:val="TableParagraph"/>
              <w:spacing w:line="270" w:lineRule="atLeast"/>
              <w:ind w:left="110" w:right="423"/>
              <w:rPr>
                <w:sz w:val="24"/>
              </w:rPr>
            </w:pPr>
            <w:r>
              <w:rPr>
                <w:spacing w:val="-1"/>
                <w:sz w:val="24"/>
              </w:rPr>
              <w:t>«Цифровой ликбез»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line="249" w:lineRule="auto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before="13" w:line="259" w:lineRule="auto"/>
              <w:ind w:left="206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221C4">
              <w:rPr>
                <w:sz w:val="24"/>
              </w:rPr>
              <w:t>, зам по ИКТ</w:t>
            </w:r>
          </w:p>
        </w:tc>
      </w:tr>
      <w:tr w:rsidR="00E221C4" w:rsidTr="00E221C4">
        <w:trPr>
          <w:trHeight w:val="1106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6"/>
              <w:ind w:left="5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spacing w:before="13" w:line="266" w:lineRule="auto"/>
              <w:ind w:left="110" w:right="8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</w:p>
          <w:p w:rsidR="00E221C4" w:rsidRDefault="00E221C4" w:rsidP="00E221C4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Безопасной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ind w:left="449" w:right="4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206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зам по ИКТ</w:t>
            </w:r>
          </w:p>
        </w:tc>
      </w:tr>
      <w:tr w:rsidR="00E221C4" w:rsidTr="00E221C4">
        <w:trPr>
          <w:trHeight w:val="928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Проведение 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 расового, 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и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line="264" w:lineRule="auto"/>
              <w:ind w:left="175" w:firstLine="415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 в классе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206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21C4" w:rsidTr="00E221C4">
        <w:trPr>
          <w:trHeight w:val="928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Разработка памяток по безопасному пользованию интернет - ресурсами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ind w:left="449" w:right="4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206" w:right="24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зам по ИКТ</w:t>
            </w:r>
          </w:p>
        </w:tc>
      </w:tr>
      <w:tr w:rsidR="00E221C4" w:rsidTr="00E221C4">
        <w:trPr>
          <w:trHeight w:val="1552"/>
        </w:trPr>
        <w:tc>
          <w:tcPr>
            <w:tcW w:w="5000" w:type="pct"/>
            <w:gridSpan w:val="4"/>
          </w:tcPr>
          <w:p w:rsidR="00E221C4" w:rsidRDefault="00E221C4" w:rsidP="00E221C4">
            <w:pPr>
              <w:pStyle w:val="TableParagraph"/>
              <w:ind w:left="146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у обучающихся интернет-зависимости, игровой зависимости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 с использованием информационно-телекоммуникационных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технологий, формирование навыков ответственного и безопасного 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современной информационно-телекоммуникационной среде через 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 защиты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E221C4" w:rsidTr="00E221C4">
        <w:trPr>
          <w:trHeight w:val="933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221C4" w:rsidRDefault="00E221C4" w:rsidP="00E221C4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</w:p>
          <w:p w:rsidR="00E221C4" w:rsidRDefault="00E221C4" w:rsidP="00E221C4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206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зам по ИКТ</w:t>
            </w:r>
          </w:p>
        </w:tc>
      </w:tr>
      <w:tr w:rsidR="00E221C4" w:rsidTr="00E221C4">
        <w:trPr>
          <w:trHeight w:val="1132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</w:p>
          <w:p w:rsidR="00E221C4" w:rsidRDefault="00E221C4" w:rsidP="00E221C4">
            <w:pPr>
              <w:pStyle w:val="TableParagraph"/>
              <w:ind w:left="110" w:right="1755"/>
              <w:rPr>
                <w:sz w:val="24"/>
              </w:rPr>
            </w:pPr>
            <w:r>
              <w:rPr>
                <w:sz w:val="24"/>
              </w:rPr>
              <w:t>Ежегодных 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E221C4" w:rsidRDefault="00E221C4" w:rsidP="00E221C4">
            <w:pPr>
              <w:pStyle w:val="TableParagraph"/>
              <w:spacing w:before="2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«Интернет-безопасность»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before="13"/>
              <w:ind w:left="447" w:right="4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221C4" w:rsidRDefault="00E221C4" w:rsidP="00E221C4">
            <w:pPr>
              <w:pStyle w:val="TableParagraph"/>
              <w:spacing w:before="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221C4" w:rsidRDefault="00E221C4" w:rsidP="00E221C4">
            <w:pPr>
              <w:pStyle w:val="TableParagraph"/>
              <w:spacing w:before="28"/>
              <w:ind w:left="449" w:right="4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206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зам по ИКТ</w:t>
            </w:r>
          </w:p>
        </w:tc>
      </w:tr>
      <w:tr w:rsidR="00E221C4" w:rsidTr="00E221C4">
        <w:trPr>
          <w:trHeight w:val="1737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spacing w:before="13" w:line="256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Организация свободного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</w:p>
          <w:p w:rsidR="00E221C4" w:rsidRDefault="00E221C4" w:rsidP="00E221C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E221C4" w:rsidRDefault="00E221C4" w:rsidP="00E22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  <w:p w:rsidR="00E221C4" w:rsidRDefault="00E221C4" w:rsidP="00E221C4">
            <w:pPr>
              <w:pStyle w:val="TableParagraph"/>
              <w:spacing w:before="26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186" w:right="28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E221C4" w:rsidRDefault="00E221C4" w:rsidP="00E221C4">
            <w:pPr>
              <w:pStyle w:val="TableParagraph"/>
              <w:ind w:left="186" w:right="336"/>
              <w:rPr>
                <w:sz w:val="24"/>
              </w:rPr>
            </w:pPr>
            <w:r>
              <w:rPr>
                <w:sz w:val="24"/>
              </w:rPr>
              <w:t>зам по ИКТ</w:t>
            </w:r>
          </w:p>
        </w:tc>
      </w:tr>
      <w:tr w:rsidR="00E221C4" w:rsidTr="00E221C4">
        <w:trPr>
          <w:trHeight w:val="1406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3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Правила безопасного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221C4" w:rsidRDefault="00E221C4" w:rsidP="00E22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 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221C4" w:rsidRDefault="00E221C4" w:rsidP="00E22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21C4" w:rsidRDefault="00E221C4" w:rsidP="00E221C4">
            <w:pPr>
              <w:pStyle w:val="TableParagraph"/>
              <w:spacing w:before="1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Интернете»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before="13"/>
              <w:ind w:left="3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186" w:right="3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221C4" w:rsidRDefault="00E221C4" w:rsidP="00E221C4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221C4" w:rsidRDefault="00E221C4" w:rsidP="00E221C4">
            <w:pPr>
              <w:pStyle w:val="TableParagraph"/>
              <w:spacing w:before="16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221C4" w:rsidTr="00E221C4">
        <w:trPr>
          <w:trHeight w:val="1242"/>
        </w:trPr>
        <w:tc>
          <w:tcPr>
            <w:tcW w:w="481" w:type="pct"/>
          </w:tcPr>
          <w:p w:rsidR="00E221C4" w:rsidRDefault="00E221C4" w:rsidP="00E221C4">
            <w:pPr>
              <w:pStyle w:val="TableParagraph"/>
              <w:spacing w:before="15"/>
              <w:ind w:left="4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pct"/>
          </w:tcPr>
          <w:p w:rsidR="00E221C4" w:rsidRDefault="00E221C4" w:rsidP="00E221C4">
            <w:pPr>
              <w:pStyle w:val="TableParagraph"/>
              <w:spacing w:line="259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Размещение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младших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133" w:type="pct"/>
          </w:tcPr>
          <w:p w:rsidR="00E221C4" w:rsidRDefault="00E221C4" w:rsidP="00E221C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 года</w:t>
            </w:r>
          </w:p>
        </w:tc>
        <w:tc>
          <w:tcPr>
            <w:tcW w:w="1118" w:type="pct"/>
          </w:tcPr>
          <w:p w:rsidR="00E221C4" w:rsidRDefault="00E221C4" w:rsidP="00E221C4">
            <w:pPr>
              <w:pStyle w:val="TableParagraph"/>
              <w:ind w:left="117" w:right="191"/>
              <w:rPr>
                <w:sz w:val="24"/>
              </w:rPr>
            </w:pPr>
            <w:r>
              <w:rPr>
                <w:spacing w:val="-1"/>
                <w:sz w:val="24"/>
              </w:rPr>
              <w:t>Зам по ИКТ</w:t>
            </w:r>
          </w:p>
        </w:tc>
      </w:tr>
      <w:tr w:rsidR="003E17C1" w:rsidTr="00E221C4">
        <w:trPr>
          <w:trHeight w:val="1243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5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3E17C1" w:rsidRDefault="00FF3071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3E17C1" w:rsidRDefault="00FF3071">
            <w:pPr>
              <w:pStyle w:val="TableParagraph"/>
              <w:spacing w:line="312" w:lineRule="exact"/>
              <w:ind w:right="1372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«Форумы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210" w:right="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 w:rsidTr="00E221C4">
        <w:trPr>
          <w:trHeight w:val="1655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ind w:right="124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3E17C1" w:rsidRDefault="00FF3071">
            <w:pPr>
              <w:pStyle w:val="TableParagraph"/>
              <w:tabs>
                <w:tab w:val="left" w:pos="2478"/>
              </w:tabs>
              <w:spacing w:line="270" w:lineRule="atLeast"/>
              <w:ind w:right="1250"/>
              <w:jc w:val="both"/>
              <w:rPr>
                <w:sz w:val="24"/>
              </w:rPr>
            </w:pP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ликбез»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«Урок цифры»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before="13" w:line="259" w:lineRule="auto"/>
              <w:ind w:left="559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210" w:right="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 w:rsidTr="00E221C4">
        <w:trPr>
          <w:trHeight w:val="1485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13" w:line="259" w:lineRule="auto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</w:p>
          <w:p w:rsidR="003E17C1" w:rsidRDefault="00FF3071">
            <w:pPr>
              <w:pStyle w:val="TableParagraph"/>
              <w:spacing w:line="256" w:lineRule="auto"/>
              <w:ind w:right="361"/>
              <w:rPr>
                <w:sz w:val="24"/>
              </w:rPr>
            </w:pPr>
            <w:r>
              <w:rPr>
                <w:sz w:val="24"/>
              </w:rPr>
              <w:t>жизнь человека", "Интернет, за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before="13" w:line="264" w:lineRule="auto"/>
              <w:ind w:left="590" w:right="362" w:hanging="19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before="13" w:line="264" w:lineRule="auto"/>
              <w:ind w:left="191" w:right="6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 w:rsidTr="00E221C4">
        <w:trPr>
          <w:trHeight w:val="577"/>
        </w:trPr>
        <w:tc>
          <w:tcPr>
            <w:tcW w:w="5000" w:type="pct"/>
            <w:gridSpan w:val="4"/>
          </w:tcPr>
          <w:p w:rsidR="003E17C1" w:rsidRDefault="00FF3071">
            <w:pPr>
              <w:pStyle w:val="TableParagraph"/>
              <w:spacing w:before="6"/>
              <w:ind w:left="11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</w:p>
          <w:p w:rsidR="003E17C1" w:rsidRDefault="00FF3071">
            <w:pPr>
              <w:pStyle w:val="TableParagraph"/>
              <w:spacing w:before="12" w:line="264" w:lineRule="exact"/>
              <w:ind w:left="11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3E17C1" w:rsidTr="00E221C4">
        <w:trPr>
          <w:trHeight w:val="1226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13" w:line="268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3E17C1" w:rsidRDefault="00600D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 w:rsidR="00FF3071">
              <w:rPr>
                <w:sz w:val="24"/>
              </w:rPr>
              <w:t>нформационной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безопасности</w:t>
            </w:r>
          </w:p>
          <w:p w:rsidR="003E17C1" w:rsidRDefault="00FF3071">
            <w:pPr>
              <w:pStyle w:val="TableParagraph"/>
              <w:spacing w:before="34" w:line="264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E17C1" w:rsidTr="00E221C4">
        <w:trPr>
          <w:trHeight w:val="1406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6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Внедрение в практику: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обучающихся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E17C1" w:rsidRDefault="00FF3071">
            <w:pPr>
              <w:pStyle w:val="TableParagraph"/>
              <w:spacing w:before="16" w:line="26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ind w:left="23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E17C1" w:rsidTr="00E221C4">
        <w:trPr>
          <w:trHeight w:val="1932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Участие в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для 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созданию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надежной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защиты детей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противоправного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before="13"/>
              <w:ind w:left="27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114" w:right="302" w:firstLine="7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600D9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Заместили</w:t>
            </w:r>
          </w:p>
          <w:p w:rsidR="003E17C1" w:rsidRDefault="00FF3071">
            <w:pPr>
              <w:pStyle w:val="TableParagraph"/>
              <w:ind w:left="114" w:right="24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E17C1" w:rsidTr="00E221C4">
        <w:trPr>
          <w:trHeight w:val="1746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5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spacing w:before="13"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:rsidR="003E17C1" w:rsidRDefault="00FF3071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документом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436-ФЗ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E17C1" w:rsidRDefault="00FF3071">
            <w:pPr>
              <w:pStyle w:val="TableParagraph"/>
              <w:spacing w:line="31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spacing w:before="15"/>
              <w:ind w:left="32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141" w:right="301" w:firstLine="5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600D9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Заместили</w:t>
            </w:r>
          </w:p>
          <w:p w:rsidR="003E17C1" w:rsidRDefault="00FF307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E17C1" w:rsidTr="00E221C4">
        <w:trPr>
          <w:trHeight w:val="1435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5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детей от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</w:p>
          <w:p w:rsidR="003E17C1" w:rsidRDefault="00FF307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ind w:left="530" w:right="270" w:hanging="3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Заместили</w:t>
            </w:r>
          </w:p>
          <w:p w:rsidR="003E17C1" w:rsidRDefault="00FF3071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E17C1" w:rsidTr="00E221C4">
        <w:trPr>
          <w:trHeight w:val="1655"/>
        </w:trPr>
        <w:tc>
          <w:tcPr>
            <w:tcW w:w="481" w:type="pct"/>
          </w:tcPr>
          <w:p w:rsidR="003E17C1" w:rsidRDefault="00FF3071">
            <w:pPr>
              <w:pStyle w:val="TableParagraph"/>
              <w:spacing w:before="15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pct"/>
          </w:tcPr>
          <w:p w:rsidR="003E17C1" w:rsidRDefault="00FF307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аккаунтов обучающихся,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детей от информации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контентом,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</w:p>
          <w:p w:rsidR="003E17C1" w:rsidRDefault="00FF3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133" w:type="pct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8" w:type="pct"/>
          </w:tcPr>
          <w:p w:rsidR="003E17C1" w:rsidRDefault="00FF3071">
            <w:pPr>
              <w:pStyle w:val="TableParagraph"/>
              <w:ind w:left="213" w:righ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E17C1" w:rsidRDefault="003E17C1">
      <w:pPr>
        <w:rPr>
          <w:sz w:val="24"/>
        </w:rPr>
        <w:sectPr w:rsidR="003E17C1" w:rsidSect="00E221C4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37"/>
        <w:gridCol w:w="1561"/>
        <w:gridCol w:w="2266"/>
      </w:tblGrid>
      <w:tr w:rsidR="003E17C1">
        <w:trPr>
          <w:trHeight w:val="1591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высококачественным и сетевым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ресурсам, в том числе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современных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E17C1">
        <w:trPr>
          <w:trHeight w:val="1552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аккаунтов обучающихся,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опасных или приносящих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психическому развитию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213" w:righ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578"/>
        </w:trPr>
        <w:tc>
          <w:tcPr>
            <w:tcW w:w="9499" w:type="dxa"/>
            <w:gridSpan w:val="4"/>
          </w:tcPr>
          <w:p w:rsidR="003E17C1" w:rsidRDefault="00FF3071">
            <w:pPr>
              <w:pStyle w:val="TableParagraph"/>
              <w:spacing w:before="6"/>
              <w:ind w:left="11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</w:p>
          <w:p w:rsidR="003E17C1" w:rsidRDefault="00FF3071">
            <w:pPr>
              <w:pStyle w:val="TableParagraph"/>
              <w:spacing w:before="15" w:line="261" w:lineRule="exact"/>
              <w:ind w:left="11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3E17C1">
        <w:trPr>
          <w:trHeight w:val="5363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spacing w:before="13"/>
              <w:ind w:right="148"/>
              <w:rPr>
                <w:sz w:val="24"/>
              </w:rPr>
            </w:pPr>
            <w:r>
              <w:rPr>
                <w:sz w:val="24"/>
              </w:rPr>
              <w:t>Разъяснительная работа с родителями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курса 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гигиена» в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влияния СМИ, о негативном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 агрессивного контента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СМК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>
            <w:pPr>
              <w:pStyle w:val="TableParagraph"/>
              <w:spacing w:before="34" w:line="271" w:lineRule="auto"/>
              <w:ind w:right="1015"/>
              <w:rPr>
                <w:sz w:val="24"/>
              </w:rPr>
            </w:pPr>
            <w:r>
              <w:rPr>
                <w:sz w:val="24"/>
              </w:rPr>
              <w:t>способах его предупреждения.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атаки,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инженерией.</w:t>
            </w:r>
          </w:p>
          <w:p w:rsidR="003E17C1" w:rsidRDefault="00FF3071">
            <w:pPr>
              <w:pStyle w:val="TableParagraph"/>
              <w:spacing w:line="268" w:lineRule="auto"/>
              <w:ind w:right="1015"/>
              <w:rPr>
                <w:sz w:val="24"/>
              </w:rPr>
            </w:pPr>
            <w:proofErr w:type="spellStart"/>
            <w:r>
              <w:rPr>
                <w:sz w:val="24"/>
              </w:rPr>
              <w:t>Груминг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ребёнка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Сети?</w:t>
            </w:r>
          </w:p>
          <w:p w:rsidR="003E17C1" w:rsidRDefault="00FF3071">
            <w:pPr>
              <w:pStyle w:val="TableParagraph"/>
              <w:spacing w:line="271" w:lineRule="auto"/>
              <w:ind w:right="1077"/>
              <w:rPr>
                <w:sz w:val="24"/>
              </w:rPr>
            </w:pP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сети Интернет.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E17C1" w:rsidRDefault="00FF30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быть?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232" w:right="214"/>
              <w:jc w:val="center"/>
              <w:rPr>
                <w:sz w:val="24"/>
              </w:rPr>
            </w:pPr>
            <w:r>
              <w:rPr>
                <w:sz w:val="24"/>
              </w:rPr>
              <w:t>не реже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17C1" w:rsidRDefault="00FF3071">
            <w:pPr>
              <w:pStyle w:val="TableParagraph"/>
              <w:ind w:left="131" w:right="1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proofErr w:type="gramEnd"/>
            <w:r>
              <w:rPr>
                <w:sz w:val="24"/>
              </w:rPr>
              <w:t>,</w:t>
            </w:r>
          </w:p>
          <w:p w:rsidR="003E17C1" w:rsidRDefault="00FF3071">
            <w:pPr>
              <w:pStyle w:val="TableParagraph"/>
              <w:ind w:left="232" w:right="213"/>
              <w:jc w:val="center"/>
              <w:rPr>
                <w:sz w:val="24"/>
              </w:rPr>
            </w:pPr>
            <w:r>
              <w:rPr>
                <w:sz w:val="24"/>
              </w:rPr>
              <w:t>май)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210" w:right="237" w:firstLine="4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600D9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1778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4"/>
              <w:ind w:left="3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spacing w:before="14"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 онлайн участия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проектах «Родительский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университет», Родительский всеобуч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и.т.п</w:t>
            </w:r>
            <w:proofErr w:type="spellEnd"/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559" w:right="239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191" w:right="6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1130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Ознакомление родителей с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детей от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17C1" w:rsidRDefault="00FF3071">
            <w:pPr>
              <w:pStyle w:val="TableParagraph"/>
              <w:spacing w:before="16" w:line="266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spacing w:before="13"/>
              <w:ind w:left="2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210" w:right="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1447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 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3E17C1" w:rsidRDefault="00FF3071">
            <w:pPr>
              <w:pStyle w:val="TableParagraph"/>
              <w:spacing w:line="31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детей от информации, причиняющей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spacing w:before="13"/>
              <w:ind w:left="2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210" w:right="18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3E17C1" w:rsidRDefault="003E17C1">
      <w:pPr>
        <w:rPr>
          <w:sz w:val="24"/>
        </w:rPr>
        <w:sectPr w:rsidR="003E17C1">
          <w:pgSz w:w="11920" w:h="16850"/>
          <w:pgMar w:top="1120" w:right="6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37"/>
        <w:gridCol w:w="1561"/>
        <w:gridCol w:w="2266"/>
      </w:tblGrid>
      <w:tr w:rsidR="003E17C1">
        <w:trPr>
          <w:trHeight w:val="4027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и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3E17C1" w:rsidRDefault="00FF307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35" w:lineRule="auto"/>
              <w:ind w:right="940" w:firstLine="0"/>
              <w:rPr>
                <w:sz w:val="24"/>
              </w:rPr>
            </w:pPr>
            <w:r>
              <w:rPr>
                <w:sz w:val="24"/>
              </w:rPr>
              <w:t>профилактика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E17C1" w:rsidRDefault="00FF3071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7" w:line="237" w:lineRule="auto"/>
              <w:ind w:right="221" w:hanging="3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 информации, причиняющей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развитию, и</w:t>
            </w:r>
          </w:p>
          <w:p w:rsidR="003E17C1" w:rsidRDefault="00FF3071">
            <w:pPr>
              <w:pStyle w:val="TableParagraph"/>
              <w:spacing w:before="2"/>
              <w:ind w:right="697"/>
              <w:rPr>
                <w:sz w:val="24"/>
              </w:rPr>
            </w:pPr>
            <w:r>
              <w:rPr>
                <w:sz w:val="24"/>
              </w:rPr>
              <w:t>нежелательных для них контактов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сетях;</w:t>
            </w:r>
          </w:p>
          <w:p w:rsidR="003E17C1" w:rsidRDefault="00FF307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6" w:line="261" w:lineRule="auto"/>
              <w:ind w:right="1830" w:firstLine="0"/>
              <w:rPr>
                <w:sz w:val="24"/>
              </w:rPr>
            </w:pPr>
            <w:r>
              <w:rPr>
                <w:sz w:val="24"/>
              </w:rPr>
              <w:t>формирования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3E17C1" w:rsidRDefault="00FF3071">
            <w:pPr>
              <w:pStyle w:val="TableParagraph"/>
              <w:spacing w:before="8" w:line="266" w:lineRule="exact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232" w:right="2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>
            <w:pPr>
              <w:pStyle w:val="TableParagraph"/>
              <w:ind w:left="210" w:right="228" w:hanging="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E17C1">
        <w:trPr>
          <w:trHeight w:val="928"/>
        </w:trPr>
        <w:tc>
          <w:tcPr>
            <w:tcW w:w="9499" w:type="dxa"/>
            <w:gridSpan w:val="4"/>
          </w:tcPr>
          <w:p w:rsidR="003E17C1" w:rsidRDefault="00FF3071">
            <w:pPr>
              <w:pStyle w:val="TableParagraph"/>
              <w:ind w:left="11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исключения доступа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несовместимой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фильтрации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</w:p>
          <w:p w:rsidR="003E17C1" w:rsidRDefault="00FF3071">
            <w:pPr>
              <w:pStyle w:val="TableParagraph"/>
              <w:ind w:left="117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аппаратно-программных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технико-технологических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</w:p>
        </w:tc>
      </w:tr>
      <w:tr w:rsidR="003E17C1">
        <w:trPr>
          <w:trHeight w:val="1538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3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spacing w:before="13" w:line="268" w:lineRule="auto"/>
              <w:ind w:right="486"/>
              <w:rPr>
                <w:sz w:val="24"/>
              </w:rPr>
            </w:pPr>
            <w:r>
              <w:rPr>
                <w:sz w:val="24"/>
              </w:rPr>
              <w:t>Мониторинг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</w:p>
          <w:p w:rsidR="003E17C1" w:rsidRDefault="00FF3071">
            <w:pPr>
              <w:pStyle w:val="TableParagraph"/>
              <w:spacing w:before="5" w:line="264" w:lineRule="exact"/>
              <w:rPr>
                <w:sz w:val="24"/>
              </w:rPr>
            </w:pPr>
            <w:r>
              <w:rPr>
                <w:sz w:val="24"/>
              </w:rPr>
              <w:t>фильтрацию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Интернет-трафика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E221C4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 по ИКТ</w:t>
            </w:r>
          </w:p>
        </w:tc>
      </w:tr>
      <w:tr w:rsidR="003E17C1">
        <w:trPr>
          <w:trHeight w:val="1554"/>
        </w:trPr>
        <w:tc>
          <w:tcPr>
            <w:tcW w:w="1135" w:type="dxa"/>
          </w:tcPr>
          <w:p w:rsidR="003E17C1" w:rsidRDefault="00FF3071">
            <w:pPr>
              <w:pStyle w:val="TableParagraph"/>
              <w:spacing w:before="15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7" w:type="dxa"/>
          </w:tcPr>
          <w:p w:rsidR="003E17C1" w:rsidRDefault="00FF3071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Мониторинг качества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провайдером услуги доступа 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600D9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обеспечением контент-фильтрации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  <w:tc>
          <w:tcPr>
            <w:tcW w:w="1561" w:type="dxa"/>
          </w:tcPr>
          <w:p w:rsidR="003E17C1" w:rsidRDefault="00FF3071">
            <w:pPr>
              <w:pStyle w:val="TableParagraph"/>
              <w:ind w:left="530" w:right="313" w:hanging="31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E221C4">
            <w:pPr>
              <w:pStyle w:val="TableParagraph"/>
              <w:ind w:left="229" w:right="617" w:firstLine="295"/>
              <w:rPr>
                <w:sz w:val="24"/>
              </w:rPr>
            </w:pPr>
            <w:r>
              <w:rPr>
                <w:sz w:val="24"/>
              </w:rPr>
              <w:t>Зам по ИКТ</w:t>
            </w:r>
          </w:p>
        </w:tc>
      </w:tr>
    </w:tbl>
    <w:p w:rsidR="00FF3071" w:rsidRDefault="00FF3071"/>
    <w:sectPr w:rsidR="00FF3071">
      <w:pgSz w:w="11920" w:h="16850"/>
      <w:pgMar w:top="1120" w:right="6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563"/>
    <w:multiLevelType w:val="hybridMultilevel"/>
    <w:tmpl w:val="BBD46BD8"/>
    <w:lvl w:ilvl="0" w:tplc="AF96A26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3A8163A">
      <w:numFmt w:val="bullet"/>
      <w:lvlText w:val="•"/>
      <w:lvlJc w:val="left"/>
      <w:pPr>
        <w:ind w:left="560" w:hanging="159"/>
      </w:pPr>
      <w:rPr>
        <w:rFonts w:hint="default"/>
        <w:lang w:val="ru-RU" w:eastAsia="en-US" w:bidi="ar-SA"/>
      </w:rPr>
    </w:lvl>
    <w:lvl w:ilvl="2" w:tplc="F0405F78">
      <w:numFmt w:val="bullet"/>
      <w:lvlText w:val="•"/>
      <w:lvlJc w:val="left"/>
      <w:pPr>
        <w:ind w:left="1001" w:hanging="159"/>
      </w:pPr>
      <w:rPr>
        <w:rFonts w:hint="default"/>
        <w:lang w:val="ru-RU" w:eastAsia="en-US" w:bidi="ar-SA"/>
      </w:rPr>
    </w:lvl>
    <w:lvl w:ilvl="3" w:tplc="E9F4B992">
      <w:numFmt w:val="bullet"/>
      <w:lvlText w:val="•"/>
      <w:lvlJc w:val="left"/>
      <w:pPr>
        <w:ind w:left="1442" w:hanging="159"/>
      </w:pPr>
      <w:rPr>
        <w:rFonts w:hint="default"/>
        <w:lang w:val="ru-RU" w:eastAsia="en-US" w:bidi="ar-SA"/>
      </w:rPr>
    </w:lvl>
    <w:lvl w:ilvl="4" w:tplc="AC2EF3D4">
      <w:numFmt w:val="bullet"/>
      <w:lvlText w:val="•"/>
      <w:lvlJc w:val="left"/>
      <w:pPr>
        <w:ind w:left="1882" w:hanging="159"/>
      </w:pPr>
      <w:rPr>
        <w:rFonts w:hint="default"/>
        <w:lang w:val="ru-RU" w:eastAsia="en-US" w:bidi="ar-SA"/>
      </w:rPr>
    </w:lvl>
    <w:lvl w:ilvl="5" w:tplc="D0CCBE14">
      <w:numFmt w:val="bullet"/>
      <w:lvlText w:val="•"/>
      <w:lvlJc w:val="left"/>
      <w:pPr>
        <w:ind w:left="2323" w:hanging="159"/>
      </w:pPr>
      <w:rPr>
        <w:rFonts w:hint="default"/>
        <w:lang w:val="ru-RU" w:eastAsia="en-US" w:bidi="ar-SA"/>
      </w:rPr>
    </w:lvl>
    <w:lvl w:ilvl="6" w:tplc="98E2BFBE">
      <w:numFmt w:val="bullet"/>
      <w:lvlText w:val="•"/>
      <w:lvlJc w:val="left"/>
      <w:pPr>
        <w:ind w:left="2764" w:hanging="159"/>
      </w:pPr>
      <w:rPr>
        <w:rFonts w:hint="default"/>
        <w:lang w:val="ru-RU" w:eastAsia="en-US" w:bidi="ar-SA"/>
      </w:rPr>
    </w:lvl>
    <w:lvl w:ilvl="7" w:tplc="9670C130">
      <w:numFmt w:val="bullet"/>
      <w:lvlText w:val="•"/>
      <w:lvlJc w:val="left"/>
      <w:pPr>
        <w:ind w:left="3204" w:hanging="159"/>
      </w:pPr>
      <w:rPr>
        <w:rFonts w:hint="default"/>
        <w:lang w:val="ru-RU" w:eastAsia="en-US" w:bidi="ar-SA"/>
      </w:rPr>
    </w:lvl>
    <w:lvl w:ilvl="8" w:tplc="E3DAAEF6">
      <w:numFmt w:val="bullet"/>
      <w:lvlText w:val="•"/>
      <w:lvlJc w:val="left"/>
      <w:pPr>
        <w:ind w:left="3645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47140F95"/>
    <w:multiLevelType w:val="hybridMultilevel"/>
    <w:tmpl w:val="FEB05B1A"/>
    <w:lvl w:ilvl="0" w:tplc="88664A06">
      <w:start w:val="1"/>
      <w:numFmt w:val="decimal"/>
      <w:lvlText w:val="%1."/>
      <w:lvlJc w:val="left"/>
      <w:pPr>
        <w:ind w:left="164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52EA9E2">
      <w:numFmt w:val="bullet"/>
      <w:lvlText w:val="•"/>
      <w:lvlJc w:val="left"/>
      <w:pPr>
        <w:ind w:left="2593" w:hanging="279"/>
      </w:pPr>
      <w:rPr>
        <w:rFonts w:hint="default"/>
        <w:lang w:val="ru-RU" w:eastAsia="en-US" w:bidi="ar-SA"/>
      </w:rPr>
    </w:lvl>
    <w:lvl w:ilvl="2" w:tplc="E8DE3F04">
      <w:numFmt w:val="bullet"/>
      <w:lvlText w:val="•"/>
      <w:lvlJc w:val="left"/>
      <w:pPr>
        <w:ind w:left="3546" w:hanging="279"/>
      </w:pPr>
      <w:rPr>
        <w:rFonts w:hint="default"/>
        <w:lang w:val="ru-RU" w:eastAsia="en-US" w:bidi="ar-SA"/>
      </w:rPr>
    </w:lvl>
    <w:lvl w:ilvl="3" w:tplc="0C08EEBE">
      <w:numFmt w:val="bullet"/>
      <w:lvlText w:val="•"/>
      <w:lvlJc w:val="left"/>
      <w:pPr>
        <w:ind w:left="4499" w:hanging="279"/>
      </w:pPr>
      <w:rPr>
        <w:rFonts w:hint="default"/>
        <w:lang w:val="ru-RU" w:eastAsia="en-US" w:bidi="ar-SA"/>
      </w:rPr>
    </w:lvl>
    <w:lvl w:ilvl="4" w:tplc="8CA896B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5" w:tplc="E096989C">
      <w:numFmt w:val="bullet"/>
      <w:lvlText w:val="•"/>
      <w:lvlJc w:val="left"/>
      <w:pPr>
        <w:ind w:left="6405" w:hanging="279"/>
      </w:pPr>
      <w:rPr>
        <w:rFonts w:hint="default"/>
        <w:lang w:val="ru-RU" w:eastAsia="en-US" w:bidi="ar-SA"/>
      </w:rPr>
    </w:lvl>
    <w:lvl w:ilvl="6" w:tplc="422AC362">
      <w:numFmt w:val="bullet"/>
      <w:lvlText w:val="•"/>
      <w:lvlJc w:val="left"/>
      <w:pPr>
        <w:ind w:left="7358" w:hanging="279"/>
      </w:pPr>
      <w:rPr>
        <w:rFonts w:hint="default"/>
        <w:lang w:val="ru-RU" w:eastAsia="en-US" w:bidi="ar-SA"/>
      </w:rPr>
    </w:lvl>
    <w:lvl w:ilvl="7" w:tplc="0CA0B1BE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  <w:lvl w:ilvl="8" w:tplc="75DAB08A">
      <w:numFmt w:val="bullet"/>
      <w:lvlText w:val="•"/>
      <w:lvlJc w:val="left"/>
      <w:pPr>
        <w:ind w:left="926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C1"/>
    <w:rsid w:val="003E17C1"/>
    <w:rsid w:val="00600D9E"/>
    <w:rsid w:val="00E221C4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8C8B-9A2A-4AE3-95E9-1C5AE004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1644" w:right="1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00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9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2</cp:revision>
  <cp:lastPrinted>2023-06-07T06:17:00Z</cp:lastPrinted>
  <dcterms:created xsi:type="dcterms:W3CDTF">2024-02-01T08:33:00Z</dcterms:created>
  <dcterms:modified xsi:type="dcterms:W3CDTF">2024-02-01T08:33:00Z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